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F15A4" w14:textId="7D4A5193" w:rsidR="002A7972" w:rsidRPr="004E5EF3" w:rsidRDefault="00F84782" w:rsidP="002A7972">
      <w:pPr>
        <w:rPr>
          <w:rFonts w:cstheme="minorBidi"/>
          <w:b/>
          <w:bCs/>
          <w:sz w:val="28"/>
          <w:szCs w:val="28"/>
        </w:rPr>
      </w:pPr>
      <w:r>
        <w:rPr>
          <w:rFonts w:cstheme="minorBidi"/>
          <w:b/>
          <w:bCs/>
          <w:noProof/>
          <w:sz w:val="28"/>
          <w:szCs w:val="28"/>
        </w:rPr>
        <w:drawing>
          <wp:anchor distT="0" distB="0" distL="114300" distR="114300" simplePos="0" relativeHeight="251659268" behindDoc="0" locked="0" layoutInCell="1" allowOverlap="1" wp14:anchorId="27287A60" wp14:editId="700818A6">
            <wp:simplePos x="0" y="0"/>
            <wp:positionH relativeFrom="column">
              <wp:posOffset>-890905</wp:posOffset>
            </wp:positionH>
            <wp:positionV relativeFrom="paragraph">
              <wp:posOffset>-881380</wp:posOffset>
            </wp:positionV>
            <wp:extent cx="7562850" cy="10697306"/>
            <wp:effectExtent l="0" t="0" r="0" b="8890"/>
            <wp:wrapNone/>
            <wp:docPr id="51772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23726" name="Picture 517723726"/>
                    <pic:cNvPicPr/>
                  </pic:nvPicPr>
                  <pic:blipFill>
                    <a:blip r:embed="rId11">
                      <a:extLst>
                        <a:ext uri="{28A0092B-C50C-407E-A947-70E740481C1C}">
                          <a14:useLocalDpi xmlns:a14="http://schemas.microsoft.com/office/drawing/2010/main" val="0"/>
                        </a:ext>
                      </a:extLst>
                    </a:blip>
                    <a:stretch>
                      <a:fillRect/>
                    </a:stretch>
                  </pic:blipFill>
                  <pic:spPr>
                    <a:xfrm>
                      <a:off x="0" y="0"/>
                      <a:ext cx="7567999" cy="10704589"/>
                    </a:xfrm>
                    <a:prstGeom prst="rect">
                      <a:avLst/>
                    </a:prstGeom>
                  </pic:spPr>
                </pic:pic>
              </a:graphicData>
            </a:graphic>
            <wp14:sizeRelH relativeFrom="page">
              <wp14:pctWidth>0</wp14:pctWidth>
            </wp14:sizeRelH>
            <wp14:sizeRelV relativeFrom="page">
              <wp14:pctHeight>0</wp14:pctHeight>
            </wp14:sizeRelV>
          </wp:anchor>
        </w:drawing>
      </w:r>
    </w:p>
    <w:p w14:paraId="39D8E961" w14:textId="77777777" w:rsidR="009E11FD" w:rsidRDefault="009E11FD">
      <w:pPr>
        <w:rPr>
          <w:rFonts w:cstheme="minorHAnsi"/>
          <w:sz w:val="36"/>
          <w:szCs w:val="36"/>
        </w:rPr>
      </w:pPr>
      <w:bookmarkStart w:id="0" w:name="_Toc214463238"/>
      <w:r>
        <w:br w:type="page"/>
      </w:r>
    </w:p>
    <w:p w14:paraId="0258D2BD" w14:textId="5A5995E9" w:rsidR="002A7972" w:rsidRPr="00501DE6" w:rsidRDefault="002A7972" w:rsidP="00501DE6">
      <w:pPr>
        <w:pStyle w:val="Heading1"/>
      </w:pPr>
      <w:r w:rsidRPr="00501DE6">
        <w:lastRenderedPageBreak/>
        <w:t>Gair am yr adroddiad hwn</w:t>
      </w:r>
      <w:bookmarkEnd w:id="0"/>
    </w:p>
    <w:p w14:paraId="089F9EB3" w14:textId="15E5A180" w:rsidR="006636D8" w:rsidRPr="004E5EF3" w:rsidRDefault="002A7972" w:rsidP="003D23AC">
      <w:pPr>
        <w:pStyle w:val="ListParagraph"/>
        <w:ind w:left="720" w:firstLine="0"/>
        <w:rPr>
          <w:rFonts w:cstheme="minorHAnsi"/>
        </w:rPr>
      </w:pPr>
      <w:r>
        <w:t xml:space="preserve"> </w:t>
      </w:r>
    </w:p>
    <w:p w14:paraId="5FD6012F" w14:textId="0805C07D" w:rsidR="002311B4" w:rsidRPr="00CF042D" w:rsidRDefault="00E21817" w:rsidP="546F6F47">
      <w:pPr>
        <w:rPr>
          <w:rFonts w:cstheme="minorBidi"/>
        </w:rPr>
      </w:pPr>
      <w:r>
        <w:t xml:space="preserve">Sefydlodd Sefydliad Esmée Fairbairn y rhaglen Mannau Glas ym mis Medi 2022 i gefnogi cymunedau i weithredu i wella eu dyfroedd croyw lleol.  </w:t>
      </w:r>
    </w:p>
    <w:p w14:paraId="135C2A7C" w14:textId="77777777" w:rsidR="00103BCC" w:rsidRDefault="00103BCC" w:rsidP="00103BCC">
      <w:pPr>
        <w:rPr>
          <w:rFonts w:cstheme="minorBidi"/>
        </w:rPr>
      </w:pPr>
    </w:p>
    <w:p w14:paraId="214795F3" w14:textId="6986BC89" w:rsidR="00BE4D94" w:rsidRDefault="00B33D48" w:rsidP="00103BCC">
      <w:pPr>
        <w:rPr>
          <w:rFonts w:cstheme="minorBidi"/>
        </w:rPr>
      </w:pPr>
      <w:r>
        <w:t xml:space="preserve">Mae'r adroddiad hwn yn canolbwyntio ar ddatblygiad y rhaglen a'r cynnydd a wnaed hyd yma i gyflawni ei hamcanion.  Mae'n dwyn ynghyd yr hyn a ddysgwyd oddi wrth y broses gyllido ac yn tynnu sylw at rywfaint o'r gwaith gwych sy'n cael ei wneud gan fentrau dŵr croyw mewn ardal benodol rydyn ni'n eu cefnogi ledled y Deyrnas Unedig. Drwy rannu'r hyn rydyn ni wedi'i ddysgu, rydyn ni'n gobeithio dangos effaith gwaith partneriaeth a gwaith sy'n cael ei arwain gan y gymuned i wella cynefinoedd dŵr croyw ar gyfer pobl a natur. </w:t>
      </w:r>
    </w:p>
    <w:p w14:paraId="3DD55D33" w14:textId="77777777" w:rsidR="00BE4D94" w:rsidRDefault="00BE4D94" w:rsidP="00103BCC">
      <w:pPr>
        <w:rPr>
          <w:rFonts w:cstheme="minorBidi"/>
        </w:rPr>
      </w:pPr>
    </w:p>
    <w:p w14:paraId="6937FD1A" w14:textId="4EACD788" w:rsidR="00260128" w:rsidRPr="009520CC" w:rsidRDefault="00A22BEC" w:rsidP="546F6F47">
      <w:pPr>
        <w:rPr>
          <w:rFonts w:cstheme="minorBidi"/>
        </w:rPr>
      </w:pPr>
      <w:r>
        <w:t>Rydyn ni'n edrych ymlaen at barhau i ddysgu o'r gwaith hwn a'i ddefnyddio i siapio gwaith Esmée i’r dyfodol. Rydym hefyd yn gobeithio y bydd yn ddefnyddiol i gyllidwyr eraill, sefydliadau statudol, cyrff anllywodraethol amgylcheddol a grwpiau cymunedol sy'n gweithredu ar ddŵr croyw.</w:t>
      </w:r>
    </w:p>
    <w:p w14:paraId="50CDE4E2" w14:textId="3A41DB5A" w:rsidR="00B0456E" w:rsidRDefault="00B0456E" w:rsidP="00B53E7F">
      <w:pPr>
        <w:rPr>
          <w:rFonts w:cstheme="minorBidi"/>
        </w:rPr>
      </w:pPr>
    </w:p>
    <w:p w14:paraId="0B88D86D" w14:textId="1BE38113" w:rsidR="00F67933" w:rsidRDefault="00F67933" w:rsidP="00B53E7F">
      <w:pPr>
        <w:rPr>
          <w:rFonts w:cstheme="minorBidi"/>
        </w:rPr>
      </w:pPr>
    </w:p>
    <w:p w14:paraId="01DB8794" w14:textId="77777777" w:rsidR="00F67933" w:rsidRDefault="00F67933" w:rsidP="00B53E7F">
      <w:pPr>
        <w:rPr>
          <w:rFonts w:cstheme="minorBidi"/>
        </w:rPr>
      </w:pPr>
    </w:p>
    <w:p w14:paraId="7569BC26" w14:textId="0BE5368E" w:rsidR="005216F9" w:rsidRPr="00501DE6" w:rsidRDefault="005216F9" w:rsidP="00501DE6">
      <w:pPr>
        <w:pBdr>
          <w:bottom w:val="single" w:sz="4" w:space="1" w:color="553D5D" w:themeColor="accent5"/>
        </w:pBdr>
        <w:rPr>
          <w:rFonts w:cstheme="minorBidi"/>
          <w:color w:val="553D5D" w:themeColor="accent5"/>
          <w:sz w:val="36"/>
          <w:szCs w:val="36"/>
        </w:rPr>
      </w:pPr>
      <w:r w:rsidRPr="00501DE6">
        <w:rPr>
          <w:color w:val="553D5D" w:themeColor="accent5"/>
          <w:sz w:val="36"/>
        </w:rPr>
        <w:t>Cynnwys</w:t>
      </w:r>
    </w:p>
    <w:sdt>
      <w:sdtPr>
        <w:id w:val="-1837379908"/>
        <w:docPartObj>
          <w:docPartGallery w:val="Table of Contents"/>
          <w:docPartUnique/>
        </w:docPartObj>
      </w:sdtPr>
      <w:sdtEndPr>
        <w:rPr>
          <w:b/>
          <w:bCs/>
          <w:noProof/>
        </w:rPr>
      </w:sdtEndPr>
      <w:sdtContent>
        <w:p w14:paraId="2F0BE110" w14:textId="2375EDD1" w:rsidR="00EC59F9" w:rsidRPr="00B0456E" w:rsidRDefault="00EC59F9" w:rsidP="00501DE6">
          <w:pPr>
            <w:rPr>
              <w:rFonts w:asciiTheme="minorHAnsi" w:hAnsiTheme="minorHAnsi"/>
              <w:sz w:val="20"/>
              <w:szCs w:val="20"/>
            </w:rPr>
          </w:pPr>
        </w:p>
        <w:p w14:paraId="0E674ED6" w14:textId="5F05A8D4" w:rsidR="00A408BA" w:rsidRDefault="00322B49">
          <w:pPr>
            <w:pStyle w:val="TOC1"/>
            <w:rPr>
              <w:rFonts w:asciiTheme="minorHAnsi" w:eastAsiaTheme="minorEastAsia" w:hAnsiTheme="minorHAnsi" w:cstheme="minorBidi"/>
              <w:sz w:val="24"/>
              <w:szCs w:val="24"/>
              <w:lang w:val="en-GB" w:eastAsia="en-GB"/>
            </w:rPr>
          </w:pPr>
          <w:r w:rsidRPr="71A04C17">
            <w:fldChar w:fldCharType="begin"/>
          </w:r>
          <w:r w:rsidR="00EC59F9">
            <w:instrText xml:space="preserve"> TOC \o "1-3" \h \z \u </w:instrText>
          </w:r>
          <w:r w:rsidRPr="71A04C17">
            <w:fldChar w:fldCharType="separate"/>
          </w:r>
          <w:hyperlink w:anchor="_Toc214463238" w:history="1">
            <w:r w:rsidR="00A408BA" w:rsidRPr="003665A8">
              <w:rPr>
                <w:rStyle w:val="Hyperlink"/>
              </w:rPr>
              <w:t>Gair am yr adroddiad hwn</w:t>
            </w:r>
            <w:r w:rsidR="00A408BA">
              <w:rPr>
                <w:webHidden/>
              </w:rPr>
              <w:tab/>
            </w:r>
            <w:r w:rsidR="00A408BA">
              <w:rPr>
                <w:webHidden/>
              </w:rPr>
              <w:fldChar w:fldCharType="begin"/>
            </w:r>
            <w:r w:rsidR="00A408BA">
              <w:rPr>
                <w:webHidden/>
              </w:rPr>
              <w:instrText xml:space="preserve"> PAGEREF _Toc214463238 \h </w:instrText>
            </w:r>
            <w:r w:rsidR="00A408BA">
              <w:rPr>
                <w:webHidden/>
              </w:rPr>
            </w:r>
            <w:r w:rsidR="00A408BA">
              <w:rPr>
                <w:webHidden/>
              </w:rPr>
              <w:fldChar w:fldCharType="separate"/>
            </w:r>
            <w:r w:rsidR="00F67933">
              <w:rPr>
                <w:webHidden/>
              </w:rPr>
              <w:t>2</w:t>
            </w:r>
            <w:r w:rsidR="00A408BA">
              <w:rPr>
                <w:webHidden/>
              </w:rPr>
              <w:fldChar w:fldCharType="end"/>
            </w:r>
          </w:hyperlink>
        </w:p>
        <w:p w14:paraId="2C482303" w14:textId="683E1E65" w:rsidR="00A408BA" w:rsidRDefault="00A408BA">
          <w:pPr>
            <w:pStyle w:val="TOC1"/>
            <w:rPr>
              <w:rFonts w:asciiTheme="minorHAnsi" w:eastAsiaTheme="minorEastAsia" w:hAnsiTheme="minorHAnsi" w:cstheme="minorBidi"/>
              <w:sz w:val="24"/>
              <w:szCs w:val="24"/>
              <w:lang w:val="en-GB" w:eastAsia="en-GB"/>
            </w:rPr>
          </w:pPr>
          <w:hyperlink w:anchor="_Toc214463239" w:history="1">
            <w:r w:rsidRPr="003665A8">
              <w:rPr>
                <w:rStyle w:val="Hyperlink"/>
              </w:rPr>
              <w:t>Cyflwyniad</w:t>
            </w:r>
            <w:r>
              <w:rPr>
                <w:webHidden/>
              </w:rPr>
              <w:tab/>
            </w:r>
            <w:r>
              <w:rPr>
                <w:webHidden/>
              </w:rPr>
              <w:fldChar w:fldCharType="begin"/>
            </w:r>
            <w:r>
              <w:rPr>
                <w:webHidden/>
              </w:rPr>
              <w:instrText xml:space="preserve"> PAGEREF _Toc214463239 \h </w:instrText>
            </w:r>
            <w:r>
              <w:rPr>
                <w:webHidden/>
              </w:rPr>
            </w:r>
            <w:r>
              <w:rPr>
                <w:webHidden/>
              </w:rPr>
              <w:fldChar w:fldCharType="separate"/>
            </w:r>
            <w:r w:rsidR="00F67933">
              <w:rPr>
                <w:webHidden/>
              </w:rPr>
              <w:t>3</w:t>
            </w:r>
            <w:r>
              <w:rPr>
                <w:webHidden/>
              </w:rPr>
              <w:fldChar w:fldCharType="end"/>
            </w:r>
          </w:hyperlink>
        </w:p>
        <w:p w14:paraId="6673F790" w14:textId="0A8B36DE"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40" w:history="1">
            <w:r w:rsidRPr="003665A8">
              <w:rPr>
                <w:rStyle w:val="Hyperlink"/>
                <w:noProof/>
              </w:rPr>
              <w:t>Beth roeddem am ei gyflawni</w:t>
            </w:r>
            <w:r>
              <w:rPr>
                <w:noProof/>
                <w:webHidden/>
              </w:rPr>
              <w:tab/>
            </w:r>
            <w:r>
              <w:rPr>
                <w:noProof/>
                <w:webHidden/>
              </w:rPr>
              <w:fldChar w:fldCharType="begin"/>
            </w:r>
            <w:r>
              <w:rPr>
                <w:noProof/>
                <w:webHidden/>
              </w:rPr>
              <w:instrText xml:space="preserve"> PAGEREF _Toc214463240 \h </w:instrText>
            </w:r>
            <w:r>
              <w:rPr>
                <w:noProof/>
                <w:webHidden/>
              </w:rPr>
            </w:r>
            <w:r>
              <w:rPr>
                <w:noProof/>
                <w:webHidden/>
              </w:rPr>
              <w:fldChar w:fldCharType="separate"/>
            </w:r>
            <w:r w:rsidR="00F67933">
              <w:rPr>
                <w:noProof/>
                <w:webHidden/>
              </w:rPr>
              <w:t>3</w:t>
            </w:r>
            <w:r>
              <w:rPr>
                <w:noProof/>
                <w:webHidden/>
              </w:rPr>
              <w:fldChar w:fldCharType="end"/>
            </w:r>
          </w:hyperlink>
        </w:p>
        <w:p w14:paraId="09ED487A" w14:textId="035620F8" w:rsidR="00A408BA" w:rsidRDefault="00A408BA">
          <w:pPr>
            <w:pStyle w:val="TOC1"/>
            <w:rPr>
              <w:rFonts w:asciiTheme="minorHAnsi" w:eastAsiaTheme="minorEastAsia" w:hAnsiTheme="minorHAnsi" w:cstheme="minorBidi"/>
              <w:sz w:val="24"/>
              <w:szCs w:val="24"/>
              <w:lang w:val="en-GB" w:eastAsia="en-GB"/>
            </w:rPr>
          </w:pPr>
          <w:hyperlink w:anchor="_Toc214463241" w:history="1">
            <w:r w:rsidRPr="003665A8">
              <w:rPr>
                <w:rStyle w:val="Hyperlink"/>
              </w:rPr>
              <w:t>Trosolwg o’r rhaglen Mannau Glas</w:t>
            </w:r>
            <w:r>
              <w:rPr>
                <w:webHidden/>
              </w:rPr>
              <w:tab/>
            </w:r>
            <w:r>
              <w:rPr>
                <w:webHidden/>
              </w:rPr>
              <w:fldChar w:fldCharType="begin"/>
            </w:r>
            <w:r>
              <w:rPr>
                <w:webHidden/>
              </w:rPr>
              <w:instrText xml:space="preserve"> PAGEREF _Toc214463241 \h </w:instrText>
            </w:r>
            <w:r>
              <w:rPr>
                <w:webHidden/>
              </w:rPr>
            </w:r>
            <w:r>
              <w:rPr>
                <w:webHidden/>
              </w:rPr>
              <w:fldChar w:fldCharType="separate"/>
            </w:r>
            <w:r w:rsidR="00F67933">
              <w:rPr>
                <w:webHidden/>
              </w:rPr>
              <w:t>4</w:t>
            </w:r>
            <w:r>
              <w:rPr>
                <w:webHidden/>
              </w:rPr>
              <w:fldChar w:fldCharType="end"/>
            </w:r>
          </w:hyperlink>
        </w:p>
        <w:p w14:paraId="6F0218C7" w14:textId="0F99024E"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42" w:history="1">
            <w:r w:rsidRPr="003665A8">
              <w:rPr>
                <w:rStyle w:val="Hyperlink"/>
                <w:noProof/>
              </w:rPr>
              <w:t>Cynorthwyo cymunedau i wella eu dyfroedd croyw lleol</w:t>
            </w:r>
            <w:r>
              <w:rPr>
                <w:noProof/>
                <w:webHidden/>
              </w:rPr>
              <w:tab/>
            </w:r>
            <w:r>
              <w:rPr>
                <w:noProof/>
                <w:webHidden/>
              </w:rPr>
              <w:fldChar w:fldCharType="begin"/>
            </w:r>
            <w:r>
              <w:rPr>
                <w:noProof/>
                <w:webHidden/>
              </w:rPr>
              <w:instrText xml:space="preserve"> PAGEREF _Toc214463242 \h </w:instrText>
            </w:r>
            <w:r>
              <w:rPr>
                <w:noProof/>
                <w:webHidden/>
              </w:rPr>
            </w:r>
            <w:r>
              <w:rPr>
                <w:noProof/>
                <w:webHidden/>
              </w:rPr>
              <w:fldChar w:fldCharType="separate"/>
            </w:r>
            <w:r w:rsidR="00F67933">
              <w:rPr>
                <w:noProof/>
                <w:webHidden/>
              </w:rPr>
              <w:t>4</w:t>
            </w:r>
            <w:r>
              <w:rPr>
                <w:noProof/>
                <w:webHidden/>
              </w:rPr>
              <w:fldChar w:fldCharType="end"/>
            </w:r>
          </w:hyperlink>
        </w:p>
        <w:p w14:paraId="3E7D8DCB" w14:textId="44B69347" w:rsidR="00A408BA" w:rsidRDefault="00A408BA">
          <w:pPr>
            <w:pStyle w:val="TOC1"/>
            <w:rPr>
              <w:rFonts w:asciiTheme="minorHAnsi" w:eastAsiaTheme="minorEastAsia" w:hAnsiTheme="minorHAnsi" w:cstheme="minorBidi"/>
              <w:sz w:val="24"/>
              <w:szCs w:val="24"/>
              <w:lang w:val="en-GB" w:eastAsia="en-GB"/>
            </w:rPr>
          </w:pPr>
          <w:hyperlink w:anchor="_Toc214463243" w:history="1">
            <w:r w:rsidRPr="003665A8">
              <w:rPr>
                <w:rStyle w:val="Hyperlink"/>
              </w:rPr>
              <w:t>Gwybodaeth a gwersi allweddol</w:t>
            </w:r>
            <w:r>
              <w:rPr>
                <w:webHidden/>
              </w:rPr>
              <w:tab/>
            </w:r>
            <w:r>
              <w:rPr>
                <w:webHidden/>
              </w:rPr>
              <w:fldChar w:fldCharType="begin"/>
            </w:r>
            <w:r>
              <w:rPr>
                <w:webHidden/>
              </w:rPr>
              <w:instrText xml:space="preserve"> PAGEREF _Toc214463243 \h </w:instrText>
            </w:r>
            <w:r>
              <w:rPr>
                <w:webHidden/>
              </w:rPr>
            </w:r>
            <w:r>
              <w:rPr>
                <w:webHidden/>
              </w:rPr>
              <w:fldChar w:fldCharType="separate"/>
            </w:r>
            <w:r w:rsidR="00F67933">
              <w:rPr>
                <w:webHidden/>
              </w:rPr>
              <w:t>6</w:t>
            </w:r>
            <w:r>
              <w:rPr>
                <w:webHidden/>
              </w:rPr>
              <w:fldChar w:fldCharType="end"/>
            </w:r>
          </w:hyperlink>
        </w:p>
        <w:p w14:paraId="71B57631" w14:textId="7086FA5D"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44" w:history="1">
            <w:r w:rsidRPr="003665A8">
              <w:rPr>
                <w:rStyle w:val="Hyperlink"/>
                <w:noProof/>
              </w:rPr>
              <w:t>Gwersi a ddysgwyd ar gyfer y sector d</w:t>
            </w:r>
            <w:r w:rsidRPr="003665A8">
              <w:rPr>
                <w:rStyle w:val="Hyperlink"/>
                <w:rFonts w:ascii="Calibri" w:hAnsi="Calibri" w:cs="Calibri"/>
                <w:noProof/>
              </w:rPr>
              <w:t>ŵ</w:t>
            </w:r>
            <w:r w:rsidRPr="003665A8">
              <w:rPr>
                <w:rStyle w:val="Hyperlink"/>
                <w:noProof/>
              </w:rPr>
              <w:t>r croyw</w:t>
            </w:r>
            <w:r>
              <w:rPr>
                <w:noProof/>
                <w:webHidden/>
              </w:rPr>
              <w:tab/>
            </w:r>
            <w:r>
              <w:rPr>
                <w:noProof/>
                <w:webHidden/>
              </w:rPr>
              <w:fldChar w:fldCharType="begin"/>
            </w:r>
            <w:r>
              <w:rPr>
                <w:noProof/>
                <w:webHidden/>
              </w:rPr>
              <w:instrText xml:space="preserve"> PAGEREF _Toc214463244 \h </w:instrText>
            </w:r>
            <w:r>
              <w:rPr>
                <w:noProof/>
                <w:webHidden/>
              </w:rPr>
            </w:r>
            <w:r>
              <w:rPr>
                <w:noProof/>
                <w:webHidden/>
              </w:rPr>
              <w:fldChar w:fldCharType="separate"/>
            </w:r>
            <w:r w:rsidR="00F67933">
              <w:rPr>
                <w:noProof/>
                <w:webHidden/>
              </w:rPr>
              <w:t>7</w:t>
            </w:r>
            <w:r>
              <w:rPr>
                <w:noProof/>
                <w:webHidden/>
              </w:rPr>
              <w:fldChar w:fldCharType="end"/>
            </w:r>
          </w:hyperlink>
        </w:p>
        <w:p w14:paraId="598420A6" w14:textId="345DF9D1"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45" w:history="1">
            <w:r w:rsidRPr="003665A8">
              <w:rPr>
                <w:rStyle w:val="Hyperlink"/>
                <w:noProof/>
              </w:rPr>
              <w:t>Gwersi ar gyfer cyllidwyr</w:t>
            </w:r>
            <w:r>
              <w:rPr>
                <w:noProof/>
                <w:webHidden/>
              </w:rPr>
              <w:tab/>
            </w:r>
            <w:r>
              <w:rPr>
                <w:noProof/>
                <w:webHidden/>
              </w:rPr>
              <w:fldChar w:fldCharType="begin"/>
            </w:r>
            <w:r>
              <w:rPr>
                <w:noProof/>
                <w:webHidden/>
              </w:rPr>
              <w:instrText xml:space="preserve"> PAGEREF _Toc214463245 \h </w:instrText>
            </w:r>
            <w:r>
              <w:rPr>
                <w:noProof/>
                <w:webHidden/>
              </w:rPr>
            </w:r>
            <w:r>
              <w:rPr>
                <w:noProof/>
                <w:webHidden/>
              </w:rPr>
              <w:fldChar w:fldCharType="separate"/>
            </w:r>
            <w:r w:rsidR="00F67933">
              <w:rPr>
                <w:noProof/>
                <w:webHidden/>
              </w:rPr>
              <w:t>8</w:t>
            </w:r>
            <w:r>
              <w:rPr>
                <w:noProof/>
                <w:webHidden/>
              </w:rPr>
              <w:fldChar w:fldCharType="end"/>
            </w:r>
          </w:hyperlink>
        </w:p>
        <w:p w14:paraId="3CE55B0B" w14:textId="7E200FB3"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46" w:history="1">
            <w:r w:rsidRPr="003665A8">
              <w:rPr>
                <w:rStyle w:val="Hyperlink"/>
                <w:noProof/>
              </w:rPr>
              <w:t>Dylanwad ar Esmée a’r camau nesaf</w:t>
            </w:r>
            <w:r>
              <w:rPr>
                <w:noProof/>
                <w:webHidden/>
              </w:rPr>
              <w:tab/>
            </w:r>
            <w:r>
              <w:rPr>
                <w:noProof/>
                <w:webHidden/>
              </w:rPr>
              <w:fldChar w:fldCharType="begin"/>
            </w:r>
            <w:r>
              <w:rPr>
                <w:noProof/>
                <w:webHidden/>
              </w:rPr>
              <w:instrText xml:space="preserve"> PAGEREF _Toc214463246 \h </w:instrText>
            </w:r>
            <w:r>
              <w:rPr>
                <w:noProof/>
                <w:webHidden/>
              </w:rPr>
            </w:r>
            <w:r>
              <w:rPr>
                <w:noProof/>
                <w:webHidden/>
              </w:rPr>
              <w:fldChar w:fldCharType="separate"/>
            </w:r>
            <w:r w:rsidR="00F67933">
              <w:rPr>
                <w:noProof/>
                <w:webHidden/>
              </w:rPr>
              <w:t>9</w:t>
            </w:r>
            <w:r>
              <w:rPr>
                <w:noProof/>
                <w:webHidden/>
              </w:rPr>
              <w:fldChar w:fldCharType="end"/>
            </w:r>
          </w:hyperlink>
        </w:p>
        <w:p w14:paraId="45E28D90" w14:textId="38490BD7" w:rsidR="00A408BA" w:rsidRDefault="00A408BA">
          <w:pPr>
            <w:pStyle w:val="TOC1"/>
            <w:rPr>
              <w:rFonts w:asciiTheme="minorHAnsi" w:eastAsiaTheme="minorEastAsia" w:hAnsiTheme="minorHAnsi" w:cstheme="minorBidi"/>
              <w:sz w:val="24"/>
              <w:szCs w:val="24"/>
              <w:lang w:val="en-GB" w:eastAsia="en-GB"/>
            </w:rPr>
          </w:pPr>
          <w:hyperlink w:anchor="_Toc214463247" w:history="1">
            <w:r w:rsidRPr="003665A8">
              <w:rPr>
                <w:rStyle w:val="Hyperlink"/>
              </w:rPr>
              <w:t>Sut y datblygodd Mannau Glas</w:t>
            </w:r>
            <w:r>
              <w:rPr>
                <w:webHidden/>
              </w:rPr>
              <w:tab/>
            </w:r>
            <w:r>
              <w:rPr>
                <w:webHidden/>
              </w:rPr>
              <w:fldChar w:fldCharType="begin"/>
            </w:r>
            <w:r>
              <w:rPr>
                <w:webHidden/>
              </w:rPr>
              <w:instrText xml:space="preserve"> PAGEREF _Toc214463247 \h </w:instrText>
            </w:r>
            <w:r>
              <w:rPr>
                <w:webHidden/>
              </w:rPr>
            </w:r>
            <w:r>
              <w:rPr>
                <w:webHidden/>
              </w:rPr>
              <w:fldChar w:fldCharType="separate"/>
            </w:r>
            <w:r w:rsidR="00F67933">
              <w:rPr>
                <w:webHidden/>
              </w:rPr>
              <w:t>11</w:t>
            </w:r>
            <w:r>
              <w:rPr>
                <w:webHidden/>
              </w:rPr>
              <w:fldChar w:fldCharType="end"/>
            </w:r>
          </w:hyperlink>
        </w:p>
        <w:p w14:paraId="1F5D9B9D" w14:textId="37C76208" w:rsidR="00A408BA" w:rsidRDefault="00A408BA">
          <w:pPr>
            <w:pStyle w:val="TOC1"/>
            <w:rPr>
              <w:rFonts w:asciiTheme="minorHAnsi" w:eastAsiaTheme="minorEastAsia" w:hAnsiTheme="minorHAnsi" w:cstheme="minorBidi"/>
              <w:sz w:val="24"/>
              <w:szCs w:val="24"/>
              <w:lang w:val="en-GB" w:eastAsia="en-GB"/>
            </w:rPr>
          </w:pPr>
          <w:hyperlink w:anchor="_Toc214463248" w:history="1">
            <w:r w:rsidRPr="003665A8">
              <w:rPr>
                <w:rStyle w:val="Hyperlink"/>
              </w:rPr>
              <w:t>Ffordd o ddysgu</w:t>
            </w:r>
            <w:r>
              <w:rPr>
                <w:webHidden/>
              </w:rPr>
              <w:tab/>
            </w:r>
            <w:r>
              <w:rPr>
                <w:webHidden/>
              </w:rPr>
              <w:fldChar w:fldCharType="begin"/>
            </w:r>
            <w:r>
              <w:rPr>
                <w:webHidden/>
              </w:rPr>
              <w:instrText xml:space="preserve"> PAGEREF _Toc214463248 \h </w:instrText>
            </w:r>
            <w:r>
              <w:rPr>
                <w:webHidden/>
              </w:rPr>
            </w:r>
            <w:r>
              <w:rPr>
                <w:webHidden/>
              </w:rPr>
              <w:fldChar w:fldCharType="separate"/>
            </w:r>
            <w:r w:rsidR="00F67933">
              <w:rPr>
                <w:webHidden/>
              </w:rPr>
              <w:t>12</w:t>
            </w:r>
            <w:r>
              <w:rPr>
                <w:webHidden/>
              </w:rPr>
              <w:fldChar w:fldCharType="end"/>
            </w:r>
          </w:hyperlink>
        </w:p>
        <w:p w14:paraId="6527A8C1" w14:textId="3537AA9B"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49" w:history="1">
            <w:r w:rsidRPr="003665A8">
              <w:rPr>
                <w:rStyle w:val="Hyperlink"/>
                <w:noProof/>
              </w:rPr>
              <w:t>Deall Effaith</w:t>
            </w:r>
            <w:r>
              <w:rPr>
                <w:noProof/>
                <w:webHidden/>
              </w:rPr>
              <w:tab/>
            </w:r>
            <w:r>
              <w:rPr>
                <w:noProof/>
                <w:webHidden/>
              </w:rPr>
              <w:fldChar w:fldCharType="begin"/>
            </w:r>
            <w:r>
              <w:rPr>
                <w:noProof/>
                <w:webHidden/>
              </w:rPr>
              <w:instrText xml:space="preserve"> PAGEREF _Toc214463249 \h </w:instrText>
            </w:r>
            <w:r>
              <w:rPr>
                <w:noProof/>
                <w:webHidden/>
              </w:rPr>
            </w:r>
            <w:r>
              <w:rPr>
                <w:noProof/>
                <w:webHidden/>
              </w:rPr>
              <w:fldChar w:fldCharType="separate"/>
            </w:r>
            <w:r w:rsidR="00F67933">
              <w:rPr>
                <w:noProof/>
                <w:webHidden/>
              </w:rPr>
              <w:t>15</w:t>
            </w:r>
            <w:r>
              <w:rPr>
                <w:noProof/>
                <w:webHidden/>
              </w:rPr>
              <w:fldChar w:fldCharType="end"/>
            </w:r>
          </w:hyperlink>
        </w:p>
        <w:p w14:paraId="3D81E255" w14:textId="16640A6F" w:rsidR="00A408BA" w:rsidRDefault="00A408BA">
          <w:pPr>
            <w:pStyle w:val="TOC1"/>
            <w:rPr>
              <w:rFonts w:asciiTheme="minorHAnsi" w:eastAsiaTheme="minorEastAsia" w:hAnsiTheme="minorHAnsi" w:cstheme="minorBidi"/>
              <w:sz w:val="24"/>
              <w:szCs w:val="24"/>
              <w:lang w:val="en-GB" w:eastAsia="en-GB"/>
            </w:rPr>
          </w:pPr>
          <w:hyperlink w:anchor="_Toc214463250" w:history="1">
            <w:r w:rsidRPr="003665A8">
              <w:rPr>
                <w:rStyle w:val="Hyperlink"/>
              </w:rPr>
              <w:t>Prosiectau Mannau Glas</w:t>
            </w:r>
            <w:r>
              <w:rPr>
                <w:webHidden/>
              </w:rPr>
              <w:tab/>
            </w:r>
            <w:r>
              <w:rPr>
                <w:webHidden/>
              </w:rPr>
              <w:fldChar w:fldCharType="begin"/>
            </w:r>
            <w:r>
              <w:rPr>
                <w:webHidden/>
              </w:rPr>
              <w:instrText xml:space="preserve"> PAGEREF _Toc214463250 \h </w:instrText>
            </w:r>
            <w:r>
              <w:rPr>
                <w:webHidden/>
              </w:rPr>
            </w:r>
            <w:r>
              <w:rPr>
                <w:webHidden/>
              </w:rPr>
              <w:fldChar w:fldCharType="separate"/>
            </w:r>
            <w:r w:rsidR="00F67933">
              <w:rPr>
                <w:webHidden/>
              </w:rPr>
              <w:t>17</w:t>
            </w:r>
            <w:r>
              <w:rPr>
                <w:webHidden/>
              </w:rPr>
              <w:fldChar w:fldCharType="end"/>
            </w:r>
          </w:hyperlink>
        </w:p>
        <w:p w14:paraId="3AD4B823" w14:textId="0121F377"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51" w:history="1">
            <w:r w:rsidRPr="003665A8">
              <w:rPr>
                <w:rStyle w:val="Hyperlink"/>
                <w:noProof/>
              </w:rPr>
              <w:t>Action for Conservation</w:t>
            </w:r>
            <w:r>
              <w:rPr>
                <w:noProof/>
                <w:webHidden/>
              </w:rPr>
              <w:tab/>
            </w:r>
            <w:r>
              <w:rPr>
                <w:noProof/>
                <w:webHidden/>
              </w:rPr>
              <w:fldChar w:fldCharType="begin"/>
            </w:r>
            <w:r>
              <w:rPr>
                <w:noProof/>
                <w:webHidden/>
              </w:rPr>
              <w:instrText xml:space="preserve"> PAGEREF _Toc214463251 \h </w:instrText>
            </w:r>
            <w:r>
              <w:rPr>
                <w:noProof/>
                <w:webHidden/>
              </w:rPr>
            </w:r>
            <w:r>
              <w:rPr>
                <w:noProof/>
                <w:webHidden/>
              </w:rPr>
              <w:fldChar w:fldCharType="separate"/>
            </w:r>
            <w:r w:rsidR="00F67933">
              <w:rPr>
                <w:noProof/>
                <w:webHidden/>
              </w:rPr>
              <w:t>18</w:t>
            </w:r>
            <w:r>
              <w:rPr>
                <w:noProof/>
                <w:webHidden/>
              </w:rPr>
              <w:fldChar w:fldCharType="end"/>
            </w:r>
          </w:hyperlink>
        </w:p>
        <w:p w14:paraId="0DA8E7B7" w14:textId="0DDDDD94"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52" w:history="1">
            <w:r w:rsidRPr="003665A8">
              <w:rPr>
                <w:rStyle w:val="Hyperlink"/>
                <w:noProof/>
              </w:rPr>
              <w:t>Findhorn, Nairn and Lossie Rivers Trust</w:t>
            </w:r>
            <w:r>
              <w:rPr>
                <w:noProof/>
                <w:webHidden/>
              </w:rPr>
              <w:tab/>
            </w:r>
            <w:r>
              <w:rPr>
                <w:noProof/>
                <w:webHidden/>
              </w:rPr>
              <w:fldChar w:fldCharType="begin"/>
            </w:r>
            <w:r>
              <w:rPr>
                <w:noProof/>
                <w:webHidden/>
              </w:rPr>
              <w:instrText xml:space="preserve"> PAGEREF _Toc214463252 \h </w:instrText>
            </w:r>
            <w:r>
              <w:rPr>
                <w:noProof/>
                <w:webHidden/>
              </w:rPr>
            </w:r>
            <w:r>
              <w:rPr>
                <w:noProof/>
                <w:webHidden/>
              </w:rPr>
              <w:fldChar w:fldCharType="separate"/>
            </w:r>
            <w:r w:rsidR="00F67933">
              <w:rPr>
                <w:noProof/>
                <w:webHidden/>
              </w:rPr>
              <w:t>19</w:t>
            </w:r>
            <w:r>
              <w:rPr>
                <w:noProof/>
                <w:webHidden/>
              </w:rPr>
              <w:fldChar w:fldCharType="end"/>
            </w:r>
          </w:hyperlink>
        </w:p>
        <w:p w14:paraId="23CE1885" w14:textId="26064491"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53" w:history="1">
            <w:r w:rsidRPr="003665A8">
              <w:rPr>
                <w:rStyle w:val="Hyperlink"/>
                <w:noProof/>
              </w:rPr>
              <w:t>Gofod Glas, Ymddiriedolaeth Natur Gogledd Cymru</w:t>
            </w:r>
            <w:r>
              <w:rPr>
                <w:noProof/>
                <w:webHidden/>
              </w:rPr>
              <w:tab/>
            </w:r>
            <w:r>
              <w:rPr>
                <w:noProof/>
                <w:webHidden/>
              </w:rPr>
              <w:fldChar w:fldCharType="begin"/>
            </w:r>
            <w:r>
              <w:rPr>
                <w:noProof/>
                <w:webHidden/>
              </w:rPr>
              <w:instrText xml:space="preserve"> PAGEREF _Toc214463253 \h </w:instrText>
            </w:r>
            <w:r>
              <w:rPr>
                <w:noProof/>
                <w:webHidden/>
              </w:rPr>
            </w:r>
            <w:r>
              <w:rPr>
                <w:noProof/>
                <w:webHidden/>
              </w:rPr>
              <w:fldChar w:fldCharType="separate"/>
            </w:r>
            <w:r w:rsidR="00F67933">
              <w:rPr>
                <w:noProof/>
                <w:webHidden/>
              </w:rPr>
              <w:t>20</w:t>
            </w:r>
            <w:r>
              <w:rPr>
                <w:noProof/>
                <w:webHidden/>
              </w:rPr>
              <w:fldChar w:fldCharType="end"/>
            </w:r>
          </w:hyperlink>
        </w:p>
        <w:p w14:paraId="348F7345" w14:textId="37E57E8A"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54" w:history="1">
            <w:r w:rsidRPr="003665A8">
              <w:rPr>
                <w:rStyle w:val="Hyperlink"/>
                <w:noProof/>
              </w:rPr>
              <w:t>Groundwork De Cymru</w:t>
            </w:r>
            <w:r>
              <w:rPr>
                <w:noProof/>
                <w:webHidden/>
              </w:rPr>
              <w:tab/>
            </w:r>
            <w:r>
              <w:rPr>
                <w:noProof/>
                <w:webHidden/>
              </w:rPr>
              <w:fldChar w:fldCharType="begin"/>
            </w:r>
            <w:r>
              <w:rPr>
                <w:noProof/>
                <w:webHidden/>
              </w:rPr>
              <w:instrText xml:space="preserve"> PAGEREF _Toc214463254 \h </w:instrText>
            </w:r>
            <w:r>
              <w:rPr>
                <w:noProof/>
                <w:webHidden/>
              </w:rPr>
            </w:r>
            <w:r>
              <w:rPr>
                <w:noProof/>
                <w:webHidden/>
              </w:rPr>
              <w:fldChar w:fldCharType="separate"/>
            </w:r>
            <w:r w:rsidR="00F67933">
              <w:rPr>
                <w:noProof/>
                <w:webHidden/>
              </w:rPr>
              <w:t>21</w:t>
            </w:r>
            <w:r>
              <w:rPr>
                <w:noProof/>
                <w:webHidden/>
              </w:rPr>
              <w:fldChar w:fldCharType="end"/>
            </w:r>
          </w:hyperlink>
        </w:p>
        <w:p w14:paraId="7E45E672" w14:textId="29F2D38D"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55" w:history="1">
            <w:r w:rsidRPr="003665A8">
              <w:rPr>
                <w:rStyle w:val="Hyperlink"/>
                <w:noProof/>
              </w:rPr>
              <w:t>Ymddiriedolaeth Afonydd Gogledd Cymru</w:t>
            </w:r>
            <w:r>
              <w:rPr>
                <w:noProof/>
                <w:webHidden/>
              </w:rPr>
              <w:tab/>
            </w:r>
            <w:r>
              <w:rPr>
                <w:noProof/>
                <w:webHidden/>
              </w:rPr>
              <w:fldChar w:fldCharType="begin"/>
            </w:r>
            <w:r>
              <w:rPr>
                <w:noProof/>
                <w:webHidden/>
              </w:rPr>
              <w:instrText xml:space="preserve"> PAGEREF _Toc214463255 \h </w:instrText>
            </w:r>
            <w:r>
              <w:rPr>
                <w:noProof/>
                <w:webHidden/>
              </w:rPr>
            </w:r>
            <w:r>
              <w:rPr>
                <w:noProof/>
                <w:webHidden/>
              </w:rPr>
              <w:fldChar w:fldCharType="separate"/>
            </w:r>
            <w:r w:rsidR="00F67933">
              <w:rPr>
                <w:noProof/>
                <w:webHidden/>
              </w:rPr>
              <w:t>22</w:t>
            </w:r>
            <w:r>
              <w:rPr>
                <w:noProof/>
                <w:webHidden/>
              </w:rPr>
              <w:fldChar w:fldCharType="end"/>
            </w:r>
          </w:hyperlink>
        </w:p>
        <w:p w14:paraId="5AA68F16" w14:textId="5C5B6BC2" w:rsidR="00A408BA" w:rsidRDefault="00A408BA">
          <w:pPr>
            <w:pStyle w:val="TOC2"/>
            <w:tabs>
              <w:tab w:val="right" w:leader="dot" w:pos="8804"/>
            </w:tabs>
            <w:rPr>
              <w:rFonts w:asciiTheme="minorHAnsi" w:eastAsiaTheme="minorEastAsia" w:hAnsiTheme="minorHAnsi" w:cstheme="minorBidi"/>
              <w:noProof/>
              <w:sz w:val="24"/>
              <w:szCs w:val="24"/>
              <w:lang w:val="en-GB" w:eastAsia="en-GB"/>
            </w:rPr>
          </w:pPr>
          <w:hyperlink w:anchor="_Toc214463256" w:history="1">
            <w:r w:rsidRPr="003665A8">
              <w:rPr>
                <w:rStyle w:val="Hyperlink"/>
                <w:noProof/>
              </w:rPr>
              <w:t>Ble mae’r prosiectau’n gweithio</w:t>
            </w:r>
            <w:r>
              <w:rPr>
                <w:noProof/>
                <w:webHidden/>
              </w:rPr>
              <w:tab/>
            </w:r>
            <w:r>
              <w:rPr>
                <w:noProof/>
                <w:webHidden/>
              </w:rPr>
              <w:fldChar w:fldCharType="begin"/>
            </w:r>
            <w:r>
              <w:rPr>
                <w:noProof/>
                <w:webHidden/>
              </w:rPr>
              <w:instrText xml:space="preserve"> PAGEREF _Toc214463256 \h </w:instrText>
            </w:r>
            <w:r>
              <w:rPr>
                <w:noProof/>
                <w:webHidden/>
              </w:rPr>
            </w:r>
            <w:r>
              <w:rPr>
                <w:noProof/>
                <w:webHidden/>
              </w:rPr>
              <w:fldChar w:fldCharType="separate"/>
            </w:r>
            <w:r w:rsidR="00F67933">
              <w:rPr>
                <w:noProof/>
                <w:webHidden/>
              </w:rPr>
              <w:t>23</w:t>
            </w:r>
            <w:r>
              <w:rPr>
                <w:noProof/>
                <w:webHidden/>
              </w:rPr>
              <w:fldChar w:fldCharType="end"/>
            </w:r>
          </w:hyperlink>
        </w:p>
        <w:p w14:paraId="0EB7F740" w14:textId="62282456" w:rsidR="000007F0" w:rsidRPr="00C60757" w:rsidRDefault="00322B49" w:rsidP="71A04C17">
          <w:r w:rsidRPr="71A04C17">
            <w:fldChar w:fldCharType="end"/>
          </w:r>
          <w:r>
            <w:br w:type="page"/>
          </w:r>
        </w:p>
      </w:sdtContent>
    </w:sdt>
    <w:p w14:paraId="64E178FB" w14:textId="615648D3" w:rsidR="002A7972" w:rsidRPr="004E5EF3" w:rsidRDefault="00AD55D3" w:rsidP="00501DE6">
      <w:pPr>
        <w:pStyle w:val="Heading1"/>
      </w:pPr>
      <w:bookmarkStart w:id="1" w:name="_Toc214463239"/>
      <w:r>
        <w:lastRenderedPageBreak/>
        <w:t>Cyflwyniad</w:t>
      </w:r>
      <w:bookmarkEnd w:id="1"/>
    </w:p>
    <w:p w14:paraId="361AB7DB" w14:textId="39722B7D" w:rsidR="00CF0672" w:rsidRPr="00122346" w:rsidRDefault="00A56055" w:rsidP="546F6F47">
      <w:pPr>
        <w:rPr>
          <w:rFonts w:cstheme="minorBidi"/>
        </w:rPr>
      </w:pPr>
      <w:r>
        <w:t xml:space="preserve">Pan lansiodd Sefydliad Esmée Fairbairn ein strategaeth yn 2020, fe wnaethom enwi dŵr croyw fel un o’r blaenoriaethau yn ein gwaith i wella </w:t>
      </w:r>
      <w:hyperlink r:id="rId12" w:history="1">
        <w:r>
          <w:rPr>
            <w:rStyle w:val="Hyperlink"/>
          </w:rPr>
          <w:t>Ein Byd Naturiol</w:t>
        </w:r>
      </w:hyperlink>
      <w:r>
        <w:t xml:space="preserve">. Yn ogystal â bod yn adnodd hanfodol ac yn gynefin i fywyd gwyllt, mae dŵr croyw yn llinyn sy’n cysylltu ein diddordebau mewn sut mae bwyd yn cael ei gynhyrchu, sut mae modd adfer natur ar raddfa fawr a sut gall cymunedau siapio’r llefydd lle maen nhw’n byw – heb ystyried cefndir, cyfoeth na braint. Er hyn, mae </w:t>
      </w:r>
      <w:hyperlink r:id="rId13">
        <w:r>
          <w:rPr>
            <w:rStyle w:val="Hyperlink"/>
          </w:rPr>
          <w:t>cyllidwyr elusennol y DU yn dal i'w anwybyddu</w:t>
        </w:r>
      </w:hyperlink>
      <w:r>
        <w:t>.  O'r £687 miliwn a roddwyd i achosion amgylcheddol yn 2020/21, dim ond £7.9 miliwn o grantiau a roddwyd i ddŵr croyw.</w:t>
      </w:r>
    </w:p>
    <w:p w14:paraId="42285845" w14:textId="77777777" w:rsidR="00122346" w:rsidRDefault="00122346" w:rsidP="00122346">
      <w:pPr>
        <w:rPr>
          <w:rFonts w:cstheme="minorBidi"/>
        </w:rPr>
      </w:pPr>
    </w:p>
    <w:p w14:paraId="250B668F" w14:textId="50888B2F" w:rsidR="00122346" w:rsidRDefault="00902583" w:rsidP="00122346">
      <w:pPr>
        <w:rPr>
          <w:rFonts w:cstheme="minorBidi"/>
        </w:rPr>
      </w:pPr>
      <w:r>
        <w:t xml:space="preserve">Yn 2021, fe wnaethom gomisiynu </w:t>
      </w:r>
      <w:hyperlink r:id="rId14">
        <w:r>
          <w:rPr>
            <w:rStyle w:val="Hyperlink"/>
          </w:rPr>
          <w:t>Sefydliad Ymchwil Dŵr Prifysgol Caerdydd</w:t>
        </w:r>
      </w:hyperlink>
      <w:r>
        <w:t xml:space="preserve"> i arolygu dros 100 o weithwyr dŵr croyw proffesiynol am yr heriau a’r cyfleoedd allweddol i’r dyfodol. Ar sail eu canfyddiadau, fe wnaethom flaenoriaethu ein cymorth dŵr croyw mewn pum maes: capasiti cyflawni a chydlynu, dylanwad polisi ac ymgyrchu, data a monitro, cyllid gwyrdd, a ffocws rhagweithiol ar waith mewn ardaloedd penodol.  </w:t>
      </w:r>
    </w:p>
    <w:p w14:paraId="3E27C101" w14:textId="77777777" w:rsidR="00122346" w:rsidRPr="00122346" w:rsidRDefault="00122346" w:rsidP="546F6F47">
      <w:pPr>
        <w:rPr>
          <w:rFonts w:cstheme="minorBidi"/>
        </w:rPr>
      </w:pPr>
    </w:p>
    <w:p w14:paraId="104C41E1" w14:textId="7E511662" w:rsidR="007E029E" w:rsidRPr="00122346" w:rsidRDefault="00A537C5" w:rsidP="546F6F47">
      <w:pPr>
        <w:rPr>
          <w:rFonts w:cstheme="minorBidi"/>
        </w:rPr>
      </w:pPr>
      <w:r>
        <w:t xml:space="preserve">Sefydlwyd y rhaglen Mannau Glas yn 2022 i bwyso a mesur ffyrdd y gallai Esmée roi mwy o gymorth i bobl ddefnyddio dulliau creadigol o ofalu am yr afonydd, y nentydd, y llynnoedd, y pyllau a’r gwlyptiroedd lle maen nhw’n byw. Fe wnaethom benodi Jenny Wheeldon yn Gydlynydd Partneriaethau Dŵr Croyw i arwain a rheoli'r rhaglen.  Cafodd Jenny ei secondio i'r rôl, gan ddod â phrofiad gwerthfawr o'r sector dŵr croyw i Esmée, mae’n bosibl y byddai, fel arall, wedi bod yn anodd cael rhywun i swydd cyfnod penodol.  </w:t>
      </w:r>
    </w:p>
    <w:p w14:paraId="5C11336A" w14:textId="77777777" w:rsidR="00122346" w:rsidRDefault="00122346" w:rsidP="00122346">
      <w:pPr>
        <w:rPr>
          <w:rFonts w:cstheme="minorBidi"/>
        </w:rPr>
      </w:pPr>
    </w:p>
    <w:p w14:paraId="09E8C87C" w14:textId="048E16B0" w:rsidR="004C4488" w:rsidRPr="004E5EF3" w:rsidRDefault="007E029E" w:rsidP="004C4488">
      <w:pPr>
        <w:rPr>
          <w:rFonts w:cstheme="minorBidi"/>
        </w:rPr>
      </w:pPr>
      <w:r>
        <w:t xml:space="preserve">Nod Mannau Glas oedd cynorthwyo gwaith ar y groesffordd rhwng dau o'n nodau strategol: gwella Ein Byd Naturiol a chynorthwyo </w:t>
      </w:r>
      <w:hyperlink r:id="rId15" w:history="1">
        <w:r>
          <w:rPr>
            <w:rStyle w:val="Hyperlink"/>
          </w:rPr>
          <w:t>Cymunedau Creadigol, Hyderus</w:t>
        </w:r>
      </w:hyperlink>
      <w:r>
        <w:t xml:space="preserve"> – gyda phobl leol yn chwarae rhan ganolog i ysgogi newid. Roeddem hefyd yn cydnabod nad oedd ffyrdd traddodiadol o gynnwys cymunedau yn y gwaith o gynllunio a chyflawni amgylcheddol yn agored i bawb ac roeddem yn awyddus i gynorthwyo mentrau a oedd am ddefnyddio dulliau mwy arloesol.</w:t>
      </w:r>
    </w:p>
    <w:p w14:paraId="69E0F507" w14:textId="5B642287" w:rsidR="002A7972" w:rsidRPr="004E5EF3" w:rsidRDefault="002A7972" w:rsidP="002A7972">
      <w:pPr>
        <w:rPr>
          <w:rFonts w:cstheme="minorBidi"/>
        </w:rPr>
      </w:pPr>
    </w:p>
    <w:p w14:paraId="6EE6B0B5" w14:textId="5D362A67" w:rsidR="00CE172F" w:rsidRPr="007F70E1" w:rsidRDefault="0001193B" w:rsidP="007F70E1">
      <w:pPr>
        <w:pStyle w:val="Heading2"/>
      </w:pPr>
      <w:bookmarkStart w:id="2" w:name="_Toc212558446"/>
      <w:bookmarkStart w:id="3" w:name="_Toc213660434"/>
      <w:bookmarkStart w:id="4" w:name="_Toc214463240"/>
      <w:r>
        <w:t>Beth roeddem am ei gyflawni</w:t>
      </w:r>
      <w:bookmarkEnd w:id="2"/>
      <w:bookmarkEnd w:id="3"/>
      <w:bookmarkEnd w:id="4"/>
    </w:p>
    <w:p w14:paraId="7D9FBDD5" w14:textId="0894E75D" w:rsidR="00694EAF" w:rsidRPr="004E5EF3" w:rsidRDefault="00167D9C" w:rsidP="00694EAF">
      <w:pPr>
        <w:rPr>
          <w:rFonts w:cstheme="minorHAnsi"/>
        </w:rPr>
      </w:pPr>
      <w:r>
        <w:t>Roedd y meysydd a oedd o ddiddordeb arbennig i ni yn cynnwys:</w:t>
      </w:r>
    </w:p>
    <w:p w14:paraId="74429EC5" w14:textId="77777777" w:rsidR="00694EAF" w:rsidRPr="004E5EF3" w:rsidRDefault="00694EAF" w:rsidP="00694EAF">
      <w:pPr>
        <w:rPr>
          <w:rFonts w:cstheme="minorHAnsi"/>
        </w:rPr>
      </w:pPr>
    </w:p>
    <w:p w14:paraId="3AD1D84A" w14:textId="309C7CDC" w:rsidR="00694EAF" w:rsidRPr="004E5EF3" w:rsidRDefault="00694EAF" w:rsidP="00FD721C">
      <w:pPr>
        <w:pStyle w:val="ListParagraph"/>
        <w:numPr>
          <w:ilvl w:val="0"/>
          <w:numId w:val="1"/>
        </w:numPr>
        <w:rPr>
          <w:rFonts w:cstheme="minorHAnsi"/>
        </w:rPr>
      </w:pPr>
      <w:r>
        <w:t>Dangos y rhan sydd gan gynefinoedd dŵr croyw i’w chwarae i ddelio â llygredd, llifogydd, sychder ac effeithiau eraill newid hinsawdd.</w:t>
      </w:r>
    </w:p>
    <w:p w14:paraId="1F6357F1" w14:textId="7C7827F1" w:rsidR="00694EAF" w:rsidRPr="004E5EF3" w:rsidRDefault="00694EAF" w:rsidP="00FD721C">
      <w:pPr>
        <w:pStyle w:val="ListParagraph"/>
        <w:numPr>
          <w:ilvl w:val="0"/>
          <w:numId w:val="1"/>
        </w:numPr>
        <w:rPr>
          <w:rFonts w:cstheme="minorHAnsi"/>
        </w:rPr>
      </w:pPr>
      <w:r>
        <w:t>Adfer a chreu cynefinoedd dŵr croyw ac adfer rhywogaethau sy’n dibynnu ar ddŵr croyw.</w:t>
      </w:r>
    </w:p>
    <w:p w14:paraId="41316FD9" w14:textId="28A14742" w:rsidR="00694EAF" w:rsidRPr="004E5EF3" w:rsidRDefault="00694EAF" w:rsidP="00FD721C">
      <w:pPr>
        <w:pStyle w:val="ListParagraph"/>
        <w:numPr>
          <w:ilvl w:val="0"/>
          <w:numId w:val="1"/>
        </w:numPr>
        <w:rPr>
          <w:rFonts w:cstheme="minorHAnsi"/>
        </w:rPr>
      </w:pPr>
      <w:r>
        <w:t>Dangos dulliau newydd o ddeall cyflwr dyfroedd croyw drwy ddefnyddio dulliau arloesol o fonitro a rhannu gwybodaeth.</w:t>
      </w:r>
    </w:p>
    <w:p w14:paraId="209CB39F" w14:textId="15C305CD" w:rsidR="00694EAF" w:rsidRPr="004E5EF3" w:rsidRDefault="00694EAF" w:rsidP="00FD721C">
      <w:pPr>
        <w:pStyle w:val="ListParagraph"/>
        <w:numPr>
          <w:ilvl w:val="0"/>
          <w:numId w:val="1"/>
        </w:numPr>
        <w:rPr>
          <w:rFonts w:cstheme="minorHAnsi"/>
        </w:rPr>
      </w:pPr>
      <w:r>
        <w:t>Datblygu dulliau arloesol o gyllido - gan gynnwys denu buddsoddiadau preifat.</w:t>
      </w:r>
    </w:p>
    <w:p w14:paraId="36A3A1CB" w14:textId="75525957" w:rsidR="00694EAF" w:rsidRPr="004E5EF3" w:rsidRDefault="00694EAF" w:rsidP="00FD721C">
      <w:pPr>
        <w:pStyle w:val="ListParagraph"/>
        <w:numPr>
          <w:ilvl w:val="0"/>
          <w:numId w:val="1"/>
        </w:numPr>
        <w:rPr>
          <w:rFonts w:cstheme="minorHAnsi"/>
        </w:rPr>
      </w:pPr>
      <w:r>
        <w:t>Datblygu ffyrdd cadarn o adrodd a rhannu’r hyn a ddysgwyd mor eang â phosibl.</w:t>
      </w:r>
    </w:p>
    <w:p w14:paraId="3E82CA14" w14:textId="75C24D34" w:rsidR="00694EAF" w:rsidRPr="004E5EF3" w:rsidRDefault="00694EAF" w:rsidP="00FD721C">
      <w:pPr>
        <w:pStyle w:val="ListParagraph"/>
        <w:numPr>
          <w:ilvl w:val="0"/>
          <w:numId w:val="1"/>
        </w:numPr>
        <w:rPr>
          <w:rFonts w:cstheme="minorHAnsi"/>
        </w:rPr>
      </w:pPr>
      <w:r>
        <w:t>Rhoi sylw i rwystrau ac anghydraddoldebau yn y cyfle i ddylanwadu ar amgylcheddau dŵr croyw, i fynd atynt a’u mwynhau.</w:t>
      </w:r>
    </w:p>
    <w:p w14:paraId="4F08DB9A" w14:textId="67A01350" w:rsidR="00694EAF" w:rsidRPr="004E5EF3" w:rsidRDefault="6EA8F802" w:rsidP="00FD721C">
      <w:pPr>
        <w:pStyle w:val="ListParagraph"/>
        <w:numPr>
          <w:ilvl w:val="0"/>
          <w:numId w:val="1"/>
        </w:numPr>
        <w:rPr>
          <w:rFonts w:cstheme="minorBidi"/>
        </w:rPr>
      </w:pPr>
      <w:r>
        <w:t>Ymgorffori ffyrdd newydd o weithio a fydd yn rhoi budd i brosiectau y tu hwnt i’r cyfnod cyllido.</w:t>
      </w:r>
    </w:p>
    <w:p w14:paraId="659E88E7" w14:textId="77777777" w:rsidR="00694EAF" w:rsidRPr="004E5EF3" w:rsidRDefault="00694EAF" w:rsidP="002A7972">
      <w:pPr>
        <w:rPr>
          <w:rFonts w:cstheme="minorHAnsi"/>
          <w:b/>
          <w:bCs/>
        </w:rPr>
      </w:pPr>
    </w:p>
    <w:p w14:paraId="5756F674" w14:textId="728F522C" w:rsidR="008C2F63" w:rsidRPr="004E5EF3" w:rsidRDefault="04CBD0DC" w:rsidP="7A188EAB">
      <w:pPr>
        <w:rPr>
          <w:rFonts w:cstheme="minorBidi"/>
        </w:rPr>
      </w:pPr>
      <w:r>
        <w:t xml:space="preserve">Roeddem eisiau annog cydweithio rhwng y cysylltiadau presennol a phartneriaethau cydweithio newydd, yn ogystal â mynd ati i chwilio am bartneriaid newydd.  Roeddem hefyd eisiau i Mannau Glas adlewyrchu ddyheadau’r amrywiol randdeiliaid, ymgysylltu â chymunedau, denu adnoddau ychwanegol, a galluogi dulliau mwy integredig o weithredu ar ddyfroedd croyw.  </w:t>
      </w:r>
    </w:p>
    <w:p w14:paraId="78A9D3AD" w14:textId="436141DC" w:rsidR="008C2F63" w:rsidRPr="004E5EF3" w:rsidRDefault="00231CCB" w:rsidP="306F97B3">
      <w:r>
        <w:br w:type="page"/>
      </w:r>
    </w:p>
    <w:p w14:paraId="6213DFEE" w14:textId="132C4CD0" w:rsidR="008602C5" w:rsidRPr="006371D7" w:rsidRDefault="00231CCB" w:rsidP="00501DE6">
      <w:pPr>
        <w:pStyle w:val="Heading1"/>
      </w:pPr>
      <w:bookmarkStart w:id="5" w:name="_Toc214463241"/>
      <w:r>
        <w:lastRenderedPageBreak/>
        <w:t>Trosolwg o’r rhaglen Mannau Glas</w:t>
      </w:r>
      <w:bookmarkEnd w:id="5"/>
      <w:r>
        <w:t xml:space="preserve"> </w:t>
      </w:r>
    </w:p>
    <w:p w14:paraId="4267CB69" w14:textId="48B7EA67" w:rsidR="000B782C" w:rsidRDefault="0E70B48D" w:rsidP="0041007F">
      <w:pPr>
        <w:pStyle w:val="Heading2"/>
      </w:pPr>
      <w:bookmarkStart w:id="6" w:name="_Toc212558448"/>
      <w:bookmarkStart w:id="7" w:name="_Toc213660436"/>
      <w:bookmarkStart w:id="8" w:name="_Toc214463242"/>
      <w:r>
        <w:t>Cynorthwyo cymunedau i wella eu dyfroedd croyw lleol</w:t>
      </w:r>
      <w:bookmarkEnd w:id="6"/>
      <w:bookmarkEnd w:id="7"/>
      <w:bookmarkEnd w:id="8"/>
    </w:p>
    <w:p w14:paraId="1DBA66A5" w14:textId="67637417" w:rsidR="00822039" w:rsidRDefault="00EC57C1" w:rsidP="007006DF">
      <w:pPr>
        <w:rPr>
          <w:rFonts w:cstheme="minorBidi"/>
        </w:rPr>
      </w:pPr>
      <w:r>
        <w:t xml:space="preserve">Roedd Mannau Glas yn cynnwys cymorth cyllido a chymorth dysgu drwy raglen ddysgu a rhwydwaith cymheiriaid. Roedd y cyllid ar gael yn bennaf drwy grantiau datblygu.  Mae grantiau datblygu yn grantiau llai sydd â'r nod o helpu mudiadau i ddatblygu eu syniadau a phwyso a mesur eu potensial i fod yn fentrau cynaliadwy, yn y tymor hwy.  </w:t>
      </w:r>
    </w:p>
    <w:p w14:paraId="2293967C" w14:textId="77777777" w:rsidR="00822039" w:rsidRDefault="00822039" w:rsidP="007006DF">
      <w:pPr>
        <w:rPr>
          <w:rFonts w:cstheme="minorBidi"/>
        </w:rPr>
      </w:pPr>
    </w:p>
    <w:p w14:paraId="130CFEE5" w14:textId="0C1DFB16" w:rsidR="00EC57C1" w:rsidRDefault="00822039" w:rsidP="007006DF">
      <w:pPr>
        <w:rPr>
          <w:rFonts w:cstheme="minorBidi"/>
        </w:rPr>
      </w:pPr>
      <w:r>
        <w:t>Ein bwriad oedd cefnogi rhai o'r prosiectau datblygu fel grantiau tymor hwy. Roedden ni’n sylweddoli na fyddem yn gallu cynorthwyo pob un ohonynt, felly roeddem yn ymwybodol y dylai cronfeydd datblygu eu gadael mewn sefyllfa well.</w:t>
      </w:r>
    </w:p>
    <w:p w14:paraId="4FCA9A16" w14:textId="77777777" w:rsidR="00EC57C1" w:rsidRDefault="00EC57C1" w:rsidP="007006DF">
      <w:pPr>
        <w:rPr>
          <w:rFonts w:cstheme="minorBidi"/>
        </w:rPr>
      </w:pPr>
    </w:p>
    <w:p w14:paraId="5E62844E" w14:textId="3D1EF964" w:rsidR="006D7130" w:rsidRDefault="006D7130" w:rsidP="007006DF">
      <w:pPr>
        <w:rPr>
          <w:rFonts w:cstheme="minorBidi"/>
        </w:rPr>
      </w:pPr>
      <w:r>
        <w:t xml:space="preserve">Fe wnaethom lansio galwad benodol </w:t>
      </w:r>
      <w:hyperlink r:id="rId16" w:history="1">
        <w:r>
          <w:rPr>
            <w:rStyle w:val="Hyperlink"/>
          </w:rPr>
          <w:t>am brosiectau datblygu yng Nghymru</w:t>
        </w:r>
      </w:hyperlink>
      <w:r>
        <w:t xml:space="preserve"> gan nad oedden ni wedi cael llawer o geisiadau am waith dŵr croyw yng Nghymru o’r blaen. Roeddem yn ymwybodol bod gwaith arloesol yn mynd rhagddo, ond nad oedd gwaith partneriaeth ar dalgylch penodol wedi cael llawer o gymorth ariannol. </w:t>
      </w:r>
    </w:p>
    <w:p w14:paraId="4F25E181" w14:textId="77777777" w:rsidR="00E709BF" w:rsidRDefault="00E709BF" w:rsidP="007006DF">
      <w:pPr>
        <w:rPr>
          <w:rFonts w:cstheme="minorBidi"/>
        </w:rPr>
      </w:pPr>
    </w:p>
    <w:p w14:paraId="2124E658" w14:textId="4D4AF5F5" w:rsidR="00E723BE" w:rsidRDefault="007006DF" w:rsidP="007006DF">
      <w:pPr>
        <w:rPr>
          <w:rFonts w:cstheme="minorBidi"/>
        </w:rPr>
      </w:pPr>
      <w:r>
        <w:t xml:space="preserve">Fe wnaethom gynorthwyo cyfanswm o 26 o brosiectau ledled y DU fel rhan o'r rhaglen Mannau Glas. </w:t>
      </w:r>
    </w:p>
    <w:p w14:paraId="0E182D40" w14:textId="77777777" w:rsidR="00A31F6B" w:rsidRDefault="00A31F6B" w:rsidP="007006DF">
      <w:pPr>
        <w:rPr>
          <w:rFonts w:cstheme="minorBidi"/>
        </w:rPr>
      </w:pPr>
    </w:p>
    <w:p w14:paraId="2F8BE0C5" w14:textId="5C0A3175" w:rsidR="007006DF" w:rsidRPr="004E5EF3" w:rsidRDefault="007006DF" w:rsidP="007006DF">
      <w:pPr>
        <w:rPr>
          <w:rFonts w:cstheme="minorBidi"/>
        </w:rPr>
      </w:pPr>
      <w:r>
        <w:t>Mae ein cymorth yn cynnwys:</w:t>
      </w:r>
    </w:p>
    <w:p w14:paraId="243ABD89" w14:textId="5024205D" w:rsidR="007006DF" w:rsidRPr="004E5EF3" w:rsidRDefault="007006DF" w:rsidP="00FD721C">
      <w:pPr>
        <w:numPr>
          <w:ilvl w:val="0"/>
          <w:numId w:val="2"/>
        </w:numPr>
        <w:rPr>
          <w:rFonts w:cstheme="minorBidi"/>
        </w:rPr>
      </w:pPr>
      <w:r>
        <w:t>12 grant datblygu a phedwar prif grant i brosiectau yng Nghymru.</w:t>
      </w:r>
    </w:p>
    <w:p w14:paraId="7C85EDAF" w14:textId="77777777" w:rsidR="007006DF" w:rsidRPr="004E5EF3" w:rsidRDefault="007006DF" w:rsidP="00FD721C">
      <w:pPr>
        <w:numPr>
          <w:ilvl w:val="0"/>
          <w:numId w:val="2"/>
        </w:numPr>
        <w:rPr>
          <w:rFonts w:cstheme="minorBidi"/>
        </w:rPr>
      </w:pPr>
      <w:r>
        <w:t>Un grant datblygu ac un prif grant i brosiectau yng Ngogledd Iwerddon. Mae'r rhain yn canolbwyntio ar feithrin gallu yn y sector, yn enwedig gan fod y Cynulliad yno bellach yn gweithredu unwaith eto, ac mae’n rhywbeth y mae’r mudiadau yr ydym yn eu hariannu, yn ogystal â’r cyrff sector cyhoeddus a'r sector dŵr yng Ngogledd Iwerddon, wedi ei enwi fel un o’r anghenion. Rydym yn cefnogi </w:t>
      </w:r>
      <w:hyperlink r:id="rId17">
        <w:r>
          <w:rPr>
            <w:rStyle w:val="Hyperlink"/>
          </w:rPr>
          <w:t>tasglu dŵr croyw Northern Ireland Environment Link</w:t>
        </w:r>
      </w:hyperlink>
      <w:r>
        <w:t> i gydlynu a chefnogi gweithgareddau gwrthdystio a llunio polisïau.</w:t>
      </w:r>
    </w:p>
    <w:p w14:paraId="38FC4644" w14:textId="26A56EC4" w:rsidR="007006DF" w:rsidRPr="004E5EF3" w:rsidRDefault="00C0053C" w:rsidP="00FD721C">
      <w:pPr>
        <w:numPr>
          <w:ilvl w:val="0"/>
          <w:numId w:val="2"/>
        </w:numPr>
        <w:rPr>
          <w:rFonts w:cstheme="minorBidi"/>
        </w:rPr>
      </w:pPr>
      <w:r>
        <w:t>Saith prif grant ac un grant datblygu i brosiectau yn Lloegr a'r Alban. Er na wnaed y grantiau hyn i gyd yn benodol fel rhan o Mannau Glas, roeddent yn cyflawni nodau'r rhaglen, ac maent wedi ymuno â'r rhaglen ddysgu sy'n rhedeg ochr yn ochr â chyllid Mannau Glas.</w:t>
      </w:r>
    </w:p>
    <w:p w14:paraId="41206390" w14:textId="77777777" w:rsidR="007006DF" w:rsidRPr="004E5EF3" w:rsidRDefault="007006DF" w:rsidP="007006DF">
      <w:pPr>
        <w:rPr>
          <w:rFonts w:cstheme="minorBidi"/>
        </w:rPr>
      </w:pPr>
    </w:p>
    <w:p w14:paraId="12986262" w14:textId="5B87E8D0" w:rsidR="007006DF" w:rsidRDefault="007006DF" w:rsidP="007006DF">
      <w:pPr>
        <w:rPr>
          <w:rFonts w:cstheme="minorBidi"/>
        </w:rPr>
      </w:pPr>
      <w:r>
        <w:t>Mae'r gweithgareddau'n cynnwys cymysgedd o fudiadau amgylcheddol, celfyddydol a chymunedol, yn ogystal â mudiadau yn y sector cyhoeddus a'r sector preifat. Gweler y ffeithlun ar dudalen X i gael rhagor o wybodaeth am y prosiectau.</w:t>
      </w:r>
    </w:p>
    <w:p w14:paraId="318C0699" w14:textId="77777777" w:rsidR="00286E84" w:rsidRDefault="00286E84" w:rsidP="00F1603B">
      <w:pPr>
        <w:rPr>
          <w:rFonts w:cstheme="minorBidi"/>
          <w:noProof/>
        </w:rPr>
      </w:pPr>
    </w:p>
    <w:p w14:paraId="737E923C" w14:textId="781045B2" w:rsidR="00A76046" w:rsidRPr="004E5EF3" w:rsidRDefault="00A93AE2" w:rsidP="00A76046">
      <w:pPr>
        <w:rPr>
          <w:rFonts w:cstheme="minorBidi"/>
        </w:rPr>
      </w:pPr>
      <w:r>
        <w:t>Bu </w:t>
      </w:r>
      <w:hyperlink r:id="rId18">
        <w:r>
          <w:rPr>
            <w:rStyle w:val="Hyperlink"/>
          </w:rPr>
          <w:t>Grŵp Cynnwys Pobl Ifanc</w:t>
        </w:r>
      </w:hyperlink>
      <w:r>
        <w:t xml:space="preserve"> (IYPC) Esmée yn gweithio ar y rhaglen Mannau Glas ochr yn ochr â staff Esmée i asesu grantiau, i gefnogi mewn sesiynau dysgu, a gwerthuso’r rhaglen.  Mae Grŵp yn griw o bobl ifanc sy'n cael eu huno gan eu brwdfrydedd dros newid cymdeithasol ac sy'n cael eu talu i weithio gyda ni ar draws ein holl weithgareddau. </w:t>
      </w:r>
    </w:p>
    <w:p w14:paraId="59BCECF3" w14:textId="77777777" w:rsidR="00A76046" w:rsidRPr="004E5EF3" w:rsidRDefault="00A76046" w:rsidP="00A76046">
      <w:pPr>
        <w:tabs>
          <w:tab w:val="num" w:pos="720"/>
        </w:tabs>
        <w:rPr>
          <w:rFonts w:cstheme="minorHAnsi"/>
        </w:rPr>
      </w:pPr>
    </w:p>
    <w:p w14:paraId="3FDB0882" w14:textId="5A19F9C4" w:rsidR="00A76046" w:rsidRDefault="00A76046" w:rsidP="00A76046">
      <w:pPr>
        <w:tabs>
          <w:tab w:val="num" w:pos="720"/>
        </w:tabs>
        <w:rPr>
          <w:rFonts w:cstheme="minorHAnsi"/>
        </w:rPr>
      </w:pPr>
      <w:hyperlink r:id="rId19" w:history="1">
        <w:r w:rsidRPr="00E930A1">
          <w:rPr>
            <w:rStyle w:val="Hyperlink"/>
          </w:rPr>
          <w:t>Dysgu mwy am yr IYPC a’u myfyrdodau ar Mannau Glas</w:t>
        </w:r>
      </w:hyperlink>
      <w:r w:rsidRPr="00E930A1">
        <w:t>.</w:t>
      </w:r>
    </w:p>
    <w:p w14:paraId="57625C5F" w14:textId="77777777" w:rsidR="00A76046" w:rsidRDefault="00A76046" w:rsidP="00F1603B">
      <w:pPr>
        <w:rPr>
          <w:rFonts w:cstheme="minorBidi"/>
          <w:noProof/>
        </w:rPr>
      </w:pPr>
    </w:p>
    <w:p w14:paraId="7A3923EA" w14:textId="77777777" w:rsidR="00286E84" w:rsidRDefault="00286E84" w:rsidP="00F1603B">
      <w:pPr>
        <w:rPr>
          <w:rFonts w:cstheme="minorBidi"/>
          <w:noProof/>
        </w:rPr>
      </w:pPr>
    </w:p>
    <w:p w14:paraId="24DB7EA0" w14:textId="77777777" w:rsidR="00286E84" w:rsidRDefault="00286E84" w:rsidP="00F1603B">
      <w:pPr>
        <w:rPr>
          <w:rFonts w:cstheme="minorBidi"/>
          <w:noProof/>
        </w:rPr>
      </w:pPr>
    </w:p>
    <w:p w14:paraId="4A0A4A24" w14:textId="77777777" w:rsidR="00286E84" w:rsidRDefault="00286E84" w:rsidP="00F1603B">
      <w:pPr>
        <w:rPr>
          <w:rFonts w:cstheme="minorBidi"/>
          <w:noProof/>
        </w:rPr>
      </w:pPr>
    </w:p>
    <w:p w14:paraId="59A6BAA0" w14:textId="77777777" w:rsidR="00286E84" w:rsidRDefault="00286E84" w:rsidP="00F1603B">
      <w:pPr>
        <w:rPr>
          <w:rFonts w:cstheme="minorBidi"/>
          <w:noProof/>
        </w:rPr>
      </w:pPr>
    </w:p>
    <w:p w14:paraId="3285AABA" w14:textId="77777777" w:rsidR="00286E84" w:rsidRDefault="00286E84" w:rsidP="00F1603B">
      <w:pPr>
        <w:rPr>
          <w:rFonts w:cstheme="minorBidi"/>
          <w:noProof/>
        </w:rPr>
      </w:pPr>
    </w:p>
    <w:p w14:paraId="33D23CD1" w14:textId="77777777" w:rsidR="00286E84" w:rsidRDefault="00286E84" w:rsidP="00F1603B">
      <w:pPr>
        <w:rPr>
          <w:rFonts w:cstheme="minorBidi"/>
          <w:noProof/>
        </w:rPr>
      </w:pPr>
    </w:p>
    <w:p w14:paraId="32E3ACA7" w14:textId="77777777" w:rsidR="00286E84" w:rsidRDefault="00286E84" w:rsidP="00F1603B">
      <w:pPr>
        <w:rPr>
          <w:rFonts w:cstheme="minorBidi"/>
          <w:noProof/>
        </w:rPr>
      </w:pPr>
    </w:p>
    <w:p w14:paraId="185CEEC3" w14:textId="5A30343F" w:rsidR="00681AEC" w:rsidRDefault="00681AEC" w:rsidP="00F1603B">
      <w:pPr>
        <w:rPr>
          <w:rFonts w:cstheme="minorBidi"/>
        </w:rPr>
      </w:pPr>
    </w:p>
    <w:p w14:paraId="2D438AEC" w14:textId="77777777" w:rsidR="000E07F9" w:rsidRDefault="000E07F9" w:rsidP="00F1603B">
      <w:pPr>
        <w:rPr>
          <w:rFonts w:cstheme="minorBidi"/>
        </w:rPr>
      </w:pPr>
    </w:p>
    <w:p w14:paraId="451F008D" w14:textId="7769B7BF" w:rsidR="000E07F9" w:rsidRDefault="000E07F9" w:rsidP="00F1603B">
      <w:pPr>
        <w:rPr>
          <w:rFonts w:cstheme="minorBidi"/>
        </w:rPr>
      </w:pPr>
    </w:p>
    <w:p w14:paraId="427ED06A" w14:textId="04EB8116" w:rsidR="00455E84" w:rsidRPr="00B018AD" w:rsidRDefault="0090551E" w:rsidP="00455E84">
      <w:pPr>
        <w:rPr>
          <w:rFonts w:ascii="Gill Sans" w:hAnsi="Gill Sans" w:cs="Gill Sans"/>
          <w:b/>
          <w:bCs/>
          <w:sz w:val="24"/>
          <w:szCs w:val="24"/>
        </w:rPr>
      </w:pPr>
      <w:hyperlink r:id="rId20" w:history="1">
        <w:r w:rsidRPr="00B018AD">
          <w:rPr>
            <w:rStyle w:val="Hyperlink"/>
            <w:rFonts w:ascii="Gill Sans" w:hAnsi="Gill Sans" w:cs="Gill Sans" w:hint="cs"/>
            <w:b/>
            <w:bCs/>
            <w:sz w:val="24"/>
            <w:szCs w:val="24"/>
          </w:rPr>
          <w:t>Cliciwch yma i weld trosolwg rhyngweithiol o raglen Mannau Glas</w:t>
        </w:r>
      </w:hyperlink>
    </w:p>
    <w:p w14:paraId="160E3A84" w14:textId="3C6AA79E" w:rsidR="00455E84" w:rsidRDefault="00455E84" w:rsidP="00455E84"/>
    <w:p w14:paraId="49FE7943" w14:textId="4EAB3CBE" w:rsidR="00455E84" w:rsidRDefault="00035C78">
      <w:pPr>
        <w:rPr>
          <w:rFonts w:cstheme="minorHAnsi"/>
          <w:sz w:val="36"/>
          <w:szCs w:val="36"/>
        </w:rPr>
      </w:pPr>
      <w:r>
        <w:rPr>
          <w:rFonts w:cstheme="minorBidi"/>
          <w:noProof/>
        </w:rPr>
        <w:drawing>
          <wp:anchor distT="0" distB="0" distL="114300" distR="114300" simplePos="0" relativeHeight="251658240" behindDoc="0" locked="0" layoutInCell="1" allowOverlap="1" wp14:anchorId="1E5D4A46" wp14:editId="3C20513B">
            <wp:simplePos x="0" y="0"/>
            <wp:positionH relativeFrom="column">
              <wp:posOffset>-616921</wp:posOffset>
            </wp:positionH>
            <wp:positionV relativeFrom="paragraph">
              <wp:posOffset>231987</wp:posOffset>
            </wp:positionV>
            <wp:extent cx="6989210" cy="7103533"/>
            <wp:effectExtent l="0" t="0" r="0" b="0"/>
            <wp:wrapNone/>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b="54008"/>
                    <a:stretch/>
                  </pic:blipFill>
                  <pic:spPr bwMode="auto">
                    <a:xfrm>
                      <a:off x="0" y="0"/>
                      <a:ext cx="7000041" cy="7114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E84">
        <w:br w:type="page"/>
      </w:r>
    </w:p>
    <w:p w14:paraId="45A9A5BE" w14:textId="28C1D70D" w:rsidR="00035C78" w:rsidRDefault="00035C78">
      <w:pPr>
        <w:rPr>
          <w:rFonts w:cstheme="minorHAnsi"/>
          <w:sz w:val="36"/>
          <w:szCs w:val="36"/>
        </w:rPr>
      </w:pPr>
      <w:bookmarkStart w:id="9" w:name="_Toc214463243"/>
      <w:r>
        <w:rPr>
          <w:noProof/>
        </w:rPr>
        <w:lastRenderedPageBreak/>
        <w:drawing>
          <wp:anchor distT="0" distB="0" distL="114300" distR="114300" simplePos="0" relativeHeight="251658242" behindDoc="0" locked="0" layoutInCell="1" allowOverlap="1" wp14:anchorId="2F63DEF2" wp14:editId="6353A9BF">
            <wp:simplePos x="0" y="0"/>
            <wp:positionH relativeFrom="column">
              <wp:posOffset>-620606</wp:posOffset>
            </wp:positionH>
            <wp:positionV relativeFrom="paragraph">
              <wp:posOffset>378249</wp:posOffset>
            </wp:positionV>
            <wp:extent cx="6985000" cy="7927535"/>
            <wp:effectExtent l="0" t="0" r="0" b="0"/>
            <wp:wrapNone/>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21">
                      <a:extLst>
                        <a:ext uri="{28A0092B-C50C-407E-A947-70E740481C1C}">
                          <a14:useLocalDpi xmlns:a14="http://schemas.microsoft.com/office/drawing/2010/main" val="0"/>
                        </a:ext>
                      </a:extLst>
                    </a:blip>
                    <a:srcRect t="46255" b="2387"/>
                    <a:stretch/>
                  </pic:blipFill>
                  <pic:spPr bwMode="auto">
                    <a:xfrm>
                      <a:off x="0" y="0"/>
                      <a:ext cx="6985000" cy="792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5D208F4" w14:textId="1D1EE7A7" w:rsidR="000E07F9" w:rsidRPr="004E5EF3" w:rsidRDefault="000E07F9" w:rsidP="00501DE6">
      <w:pPr>
        <w:pStyle w:val="Heading1"/>
      </w:pPr>
      <w:r>
        <w:lastRenderedPageBreak/>
        <w:t>Gwybodaeth a gwersi allweddol</w:t>
      </w:r>
      <w:bookmarkEnd w:id="9"/>
    </w:p>
    <w:p w14:paraId="3E76551A" w14:textId="77777777" w:rsidR="000E07F9" w:rsidRDefault="000E07F9" w:rsidP="0041007F">
      <w:pPr>
        <w:pStyle w:val="Heading2"/>
      </w:pPr>
      <w:bookmarkStart w:id="10" w:name="_Toc214463244"/>
      <w:r>
        <w:t>Gwersi a ddysgwyd ar gyfer y sector dŵr croyw</w:t>
      </w:r>
      <w:bookmarkEnd w:id="10"/>
    </w:p>
    <w:p w14:paraId="3CE67C93" w14:textId="59D43E14" w:rsidR="000E07F9" w:rsidRPr="001F0D36" w:rsidRDefault="000E07F9" w:rsidP="000E07F9">
      <w:pPr>
        <w:rPr>
          <w:b/>
          <w:bCs/>
        </w:rPr>
      </w:pPr>
      <w:r>
        <w:rPr>
          <w:b/>
        </w:rPr>
        <w:t>1. Cronfa ddatblygu</w:t>
      </w:r>
    </w:p>
    <w:p w14:paraId="39317066" w14:textId="77777777" w:rsidR="00614224" w:rsidRPr="001F0D36" w:rsidRDefault="00614224" w:rsidP="00614224">
      <w:pPr>
        <w:numPr>
          <w:ilvl w:val="0"/>
          <w:numId w:val="11"/>
        </w:numPr>
      </w:pPr>
      <w:r>
        <w:rPr>
          <w:b/>
          <w:bCs/>
        </w:rPr>
        <w:t>Y gofyn am ddisgwyliadau tryloyw</w:t>
      </w:r>
      <w:r>
        <w:t>: Roedd Esmée yn glir o'r cychwyn cyntaf na fyddai pob prosiect datblygu yn cael cyllid tymor hir ac roedd gofyn i ymgeiswyr egluro sut byddai'r gwaith yn ychwanegu gwerth ac yn osgoi niwed pe na bai cyllid parhaus yn cael ei ddyfarnu.</w:t>
      </w:r>
    </w:p>
    <w:p w14:paraId="221B7BAA" w14:textId="4B2AEBFF" w:rsidR="000E07F9" w:rsidRPr="001F0D36" w:rsidRDefault="5C0F651D" w:rsidP="00FD721C">
      <w:pPr>
        <w:numPr>
          <w:ilvl w:val="0"/>
          <w:numId w:val="11"/>
        </w:numPr>
      </w:pPr>
      <w:r>
        <w:t>Y tensiwn rhwng ymddiriedaeth a chyflawni: Mae ennyn ymddiriedaeth y gymuned yn anodd pan na ellir sicrhau cyllid hirdymor, ac efallai na fydd blaenoriaethau’r gymuned yn gydnaws â'r adnoddau sydd ar gael.</w:t>
      </w:r>
    </w:p>
    <w:p w14:paraId="7B15A3AB" w14:textId="3E513B6F" w:rsidR="000E07F9" w:rsidRDefault="000E07F9" w:rsidP="00FD721C">
      <w:pPr>
        <w:numPr>
          <w:ilvl w:val="0"/>
          <w:numId w:val="11"/>
        </w:numPr>
      </w:pPr>
      <w:r>
        <w:rPr>
          <w:b/>
          <w:bCs/>
        </w:rPr>
        <w:t>Trywydd amgen:</w:t>
      </w:r>
      <w:r>
        <w:t xml:space="preserve"> Mae rhai prosiectau'n dilyn trywyddau eraill fel modelau cynhyrchu incwm neu dalgylchoedd peilot Cyfoeth Naturiol Cymru.</w:t>
      </w:r>
    </w:p>
    <w:p w14:paraId="0834DFDE" w14:textId="77777777" w:rsidR="000E07F9" w:rsidRPr="001F0D36" w:rsidRDefault="000E07F9" w:rsidP="000E07F9">
      <w:pPr>
        <w:ind w:left="720"/>
      </w:pPr>
    </w:p>
    <w:p w14:paraId="6F7D0E27" w14:textId="73D133D5" w:rsidR="000E07F9" w:rsidRPr="001F0D36" w:rsidRDefault="000E07F9" w:rsidP="000E07F9">
      <w:pPr>
        <w:rPr>
          <w:b/>
          <w:bCs/>
        </w:rPr>
      </w:pPr>
      <w:r>
        <w:rPr>
          <w:b/>
        </w:rPr>
        <w:t xml:space="preserve">2. Ffactorau allanol ac ansicrwydd ynghylch polisïau </w:t>
      </w:r>
    </w:p>
    <w:p w14:paraId="2B94EB73" w14:textId="32DBC3E0" w:rsidR="000E07F9" w:rsidRPr="001F0D36" w:rsidRDefault="000E07F9" w:rsidP="00FD721C">
      <w:pPr>
        <w:numPr>
          <w:ilvl w:val="0"/>
          <w:numId w:val="12"/>
        </w:numPr>
      </w:pPr>
      <w:r>
        <w:rPr>
          <w:b/>
          <w:bCs/>
        </w:rPr>
        <w:t>Rhwystrau rhag ennyn diddordeb ffermwyr:</w:t>
      </w:r>
      <w:r>
        <w:t xml:space="preserve"> Mae diffyg eglurder ynghylch ffynonellau incwm ategol posibl ar gyfer rheolwyr tir, gan gynnwys cynlluniau cymorth ffermydd, marchnadoedd niwtraliaeth maethynnau, ac enillion net bioamrywiaeth yn gwneud ffermwyr yn amharod i ymrwymo i raglenni newydd.</w:t>
      </w:r>
    </w:p>
    <w:p w14:paraId="68E6B6BA" w14:textId="77777777" w:rsidR="000E07F9" w:rsidRPr="001F0D36" w:rsidRDefault="000E07F9" w:rsidP="000E07F9"/>
    <w:p w14:paraId="75FCE38B" w14:textId="09D2A418" w:rsidR="000E07F9" w:rsidRPr="001F0D36" w:rsidRDefault="000E07F9" w:rsidP="000E07F9">
      <w:pPr>
        <w:rPr>
          <w:b/>
          <w:bCs/>
        </w:rPr>
      </w:pPr>
      <w:r>
        <w:rPr>
          <w:b/>
        </w:rPr>
        <w:t>3. Cynnwys y gymuned</w:t>
      </w:r>
    </w:p>
    <w:p w14:paraId="01B253DF" w14:textId="7289C2D8" w:rsidR="000E07F9" w:rsidRPr="001F0D36" w:rsidRDefault="000E07F9" w:rsidP="00FD721C">
      <w:pPr>
        <w:numPr>
          <w:ilvl w:val="0"/>
          <w:numId w:val="13"/>
        </w:numPr>
      </w:pPr>
      <w:r>
        <w:rPr>
          <w:b/>
          <w:bCs/>
        </w:rPr>
        <w:t>Y sgiliau a’r hyblygrwydd sy’n angenrheidiol</w:t>
      </w:r>
      <w:r>
        <w:t>: Mae ymgysylltu'n effeithiol â'r gymuned yn gofyn am setiau sgiliau penodol a'r gallu i addasu i anghenion lleol.</w:t>
      </w:r>
    </w:p>
    <w:p w14:paraId="3148359B" w14:textId="45B48EC2" w:rsidR="000E07F9" w:rsidRPr="001F0D36" w:rsidRDefault="000E07F9" w:rsidP="00FD721C">
      <w:pPr>
        <w:numPr>
          <w:ilvl w:val="0"/>
          <w:numId w:val="13"/>
        </w:numPr>
      </w:pPr>
      <w:r>
        <w:rPr>
          <w:b/>
          <w:bCs/>
        </w:rPr>
        <w:t>Heriau cyrraedd mannau anghysbell</w:t>
      </w:r>
      <w:r>
        <w:t>: Mae'n anodd cyrraedd cymunedau anghysbell heb bartneriaid lleol sefydledig.</w:t>
      </w:r>
    </w:p>
    <w:p w14:paraId="3A3D3981" w14:textId="28A8A17D" w:rsidR="000E07F9" w:rsidRPr="001F0D36" w:rsidRDefault="001F71C1" w:rsidP="00FD721C">
      <w:pPr>
        <w:numPr>
          <w:ilvl w:val="0"/>
          <w:numId w:val="13"/>
        </w:numPr>
      </w:pPr>
      <w:r>
        <w:rPr>
          <w:b/>
          <w:bCs/>
        </w:rPr>
        <w:t>Gwerth partneriaethau</w:t>
      </w:r>
      <w:r>
        <w:t>: Mae cydweithrediadau'n tynnu sylw at werth gweithio gyda phartneriaid sydd â sgiliau ategol.  Mae angen cael partneriaid lleol dibynadwy mewn unrhyw waith cymunedol, ac i gostau partneriaid gael eu hadlewyrchu'n ddigonol ac yn deg yng nghyllidebau prosiectau.</w:t>
      </w:r>
    </w:p>
    <w:p w14:paraId="59D3CB33" w14:textId="77777777" w:rsidR="000E07F9" w:rsidRPr="001F0D36" w:rsidRDefault="000E07F9" w:rsidP="000E07F9"/>
    <w:p w14:paraId="2D274C5A" w14:textId="114417B5" w:rsidR="000E07F9" w:rsidRPr="001F0D36" w:rsidRDefault="000E07F9" w:rsidP="000E07F9">
      <w:pPr>
        <w:rPr>
          <w:b/>
          <w:bCs/>
        </w:rPr>
      </w:pPr>
      <w:r>
        <w:rPr>
          <w:b/>
        </w:rPr>
        <w:t>4. Rôl y celfyddydau a chreadigrwydd</w:t>
      </w:r>
    </w:p>
    <w:p w14:paraId="57A8F6F4" w14:textId="5FF6EC18" w:rsidR="000E07F9" w:rsidRPr="001F0D36" w:rsidRDefault="000E07F9" w:rsidP="00FD721C">
      <w:pPr>
        <w:numPr>
          <w:ilvl w:val="0"/>
          <w:numId w:val="14"/>
        </w:numPr>
      </w:pPr>
      <w:r>
        <w:rPr>
          <w:b/>
          <w:bCs/>
        </w:rPr>
        <w:t>Denu cynulleidfa</w:t>
      </w:r>
      <w:r>
        <w:t>: Gall y celfyddydau a chreadigrwydd fod yn ffyrdd effeithiol o gyrraedd cynulleidfaoedd amrywiol a newydd.</w:t>
      </w:r>
    </w:p>
    <w:p w14:paraId="0816DBD1" w14:textId="58CED113" w:rsidR="000E07F9" w:rsidRPr="001F0D36" w:rsidRDefault="000E07F9" w:rsidP="00FD721C">
      <w:pPr>
        <w:numPr>
          <w:ilvl w:val="0"/>
          <w:numId w:val="14"/>
        </w:numPr>
      </w:pPr>
      <w:r>
        <w:rPr>
          <w:b/>
          <w:bCs/>
        </w:rPr>
        <w:t>Cydweithio ar draws sectorau</w:t>
      </w:r>
      <w:r>
        <w:t>: Mae gwahanol sectorau angen amser ac amynedd i ddatblygu arddulliau gweithio ac iaith gyffredin.</w:t>
      </w:r>
    </w:p>
    <w:p w14:paraId="6FFB86FD" w14:textId="1F84BBDA" w:rsidR="000E07F9" w:rsidRPr="001F0D36" w:rsidRDefault="000E07F9" w:rsidP="00FD721C">
      <w:pPr>
        <w:numPr>
          <w:ilvl w:val="0"/>
          <w:numId w:val="14"/>
        </w:numPr>
      </w:pPr>
      <w:r>
        <w:rPr>
          <w:b/>
          <w:bCs/>
        </w:rPr>
        <w:t>Gwerth creadigrwydd</w:t>
      </w:r>
      <w:r>
        <w:t>: Mae'r celfyddydau'n dod â safbwyntiau unigryw a thechnegau ymgysylltu i waith amgylcheddol.</w:t>
      </w:r>
    </w:p>
    <w:p w14:paraId="1F767C3E" w14:textId="77777777" w:rsidR="000E07F9" w:rsidRPr="001F0D36" w:rsidRDefault="000E07F9" w:rsidP="000E07F9"/>
    <w:p w14:paraId="1F891265" w14:textId="497743BC" w:rsidR="000E07F9" w:rsidRPr="001F0D36" w:rsidRDefault="000E07F9" w:rsidP="000E07F9">
      <w:pPr>
        <w:rPr>
          <w:b/>
          <w:bCs/>
        </w:rPr>
      </w:pPr>
      <w:r>
        <w:rPr>
          <w:b/>
        </w:rPr>
        <w:t>5. Arddangos dulliau gweithredu mewn dalgylchoedd penodol</w:t>
      </w:r>
    </w:p>
    <w:p w14:paraId="6893652F" w14:textId="48F07AE4" w:rsidR="000E07F9" w:rsidRDefault="000E07F9" w:rsidP="00FD721C">
      <w:pPr>
        <w:numPr>
          <w:ilvl w:val="0"/>
          <w:numId w:val="15"/>
        </w:numPr>
      </w:pPr>
      <w:r>
        <w:rPr>
          <w:b/>
          <w:bCs/>
        </w:rPr>
        <w:t>Modelau yng Nghymru</w:t>
      </w:r>
      <w:r>
        <w:t>: Mae'r prosiectau yng Nghymru yn dangos amrywiol ddulliau o adfer dalgylchoedd sy'n cynnwys cymunedau neu sy'n cael eu symbylu ganddynt.</w:t>
      </w:r>
    </w:p>
    <w:p w14:paraId="799DBAA0" w14:textId="3860279E" w:rsidR="000E07F9" w:rsidRDefault="000E07F9" w:rsidP="00FD721C">
      <w:pPr>
        <w:numPr>
          <w:ilvl w:val="0"/>
          <w:numId w:val="15"/>
        </w:numPr>
      </w:pPr>
      <w:r>
        <w:rPr>
          <w:b/>
          <w:bCs/>
        </w:rPr>
        <w:t>Modelau yn yr Alban</w:t>
      </w:r>
      <w:r>
        <w:t>: Mae'r prosiectau yn yr Alban yn dangos dulliau gweithredu sy'n troi cefn ar roi blaenoriaeth i reoli pysgodfeydd i ganolbwyntio mwy ar ddalgylchoedd, gan gynnwys cymunedau neu gael eu hysgogi ganddynt.</w:t>
      </w:r>
    </w:p>
    <w:p w14:paraId="330D8450" w14:textId="2013680D" w:rsidR="000E07F9" w:rsidRPr="001F0D36" w:rsidRDefault="000E07F9" w:rsidP="00FD721C">
      <w:pPr>
        <w:numPr>
          <w:ilvl w:val="0"/>
          <w:numId w:val="15"/>
        </w:numPr>
      </w:pPr>
      <w:r>
        <w:rPr>
          <w:b/>
          <w:bCs/>
        </w:rPr>
        <w:t>Mae annibyniaeth yn bwysig</w:t>
      </w:r>
      <w:r>
        <w:t>: Mae partneriaethau effeithiol yn elwa o gymorth annibynnol, yn hytrach na dibynnu ar gyllid gan y llywodraeth neu gwmnïau dŵr.</w:t>
      </w:r>
    </w:p>
    <w:p w14:paraId="2899B207" w14:textId="77777777" w:rsidR="000E07F9" w:rsidRPr="001F0D36" w:rsidRDefault="000E07F9" w:rsidP="000E07F9"/>
    <w:p w14:paraId="2B4F7C87" w14:textId="720951D4" w:rsidR="000E07F9" w:rsidRPr="001F0D36" w:rsidRDefault="000E07F9" w:rsidP="000E07F9">
      <w:pPr>
        <w:rPr>
          <w:b/>
          <w:bCs/>
        </w:rPr>
      </w:pPr>
      <w:r>
        <w:rPr>
          <w:b/>
        </w:rPr>
        <w:t xml:space="preserve">6. Cyrraedd cynulleidfaoedd newydd </w:t>
      </w:r>
    </w:p>
    <w:p w14:paraId="2369138C" w14:textId="3A7028AA" w:rsidR="000E07F9" w:rsidRPr="001F0D36" w:rsidRDefault="000E07F9" w:rsidP="00FD721C">
      <w:pPr>
        <w:numPr>
          <w:ilvl w:val="0"/>
          <w:numId w:val="16"/>
        </w:numPr>
      </w:pPr>
      <w:r>
        <w:rPr>
          <w:b/>
          <w:bCs/>
        </w:rPr>
        <w:t>Lleisiau newydd</w:t>
      </w:r>
      <w:r>
        <w:t xml:space="preserve">: Mae'r prosiectau'n ennyn diddordeb grwpiau na fu ganddynt gynrychiolaeth deg yn y gorffennol i weithredu i ddiogelu dŵr croyw. Roedd y rhan a chwaraeodd </w:t>
      </w:r>
      <w:hyperlink r:id="rId22">
        <w:r>
          <w:rPr>
            <w:rStyle w:val="Hyperlink"/>
          </w:rPr>
          <w:t>Grŵp Cynnwys Pobl Ifanc</w:t>
        </w:r>
      </w:hyperlink>
      <w:r>
        <w:t> (IYPC) Esmée yn Mannau Glas yn allweddol i asesu gallu’r prosiectau i wneud hyn yn ystyrlon.</w:t>
      </w:r>
    </w:p>
    <w:p w14:paraId="2F50D71D" w14:textId="4744EECF" w:rsidR="00A675CB" w:rsidRDefault="000E07F9" w:rsidP="00FD721C">
      <w:pPr>
        <w:numPr>
          <w:ilvl w:val="0"/>
          <w:numId w:val="16"/>
        </w:numPr>
      </w:pPr>
      <w:r>
        <w:rPr>
          <w:b/>
        </w:rPr>
        <w:t xml:space="preserve">Amrywiaeth, tegwch a chynhwysiant: </w:t>
      </w:r>
      <w:r>
        <w:t xml:space="preserve">Mae’r mudiadau sy'n gweithio ar ddŵr croyw yn awyddus iawn i gael enghreifftiau ymarferol o sut mae gwreiddio Amrywiaeth, Tegwch </w:t>
      </w:r>
      <w:r>
        <w:lastRenderedPageBreak/>
        <w:t>a Chynhwysiant yn eu mudiadau a'u ffyrdd o weithio. Ceir hefyd gydnabyddiaeth gynyddol o bwysigrwydd y gwaith hwn ond diffyg eglurder ynghylch sut i fynd o'i chwmpas hi neu ba gymorth sydd ar gael.</w:t>
      </w:r>
    </w:p>
    <w:p w14:paraId="249F3BBE" w14:textId="669441D2" w:rsidR="000E07F9" w:rsidRPr="001F0D36" w:rsidRDefault="000E07F9" w:rsidP="00FD721C">
      <w:pPr>
        <w:numPr>
          <w:ilvl w:val="0"/>
          <w:numId w:val="16"/>
        </w:numPr>
      </w:pPr>
      <w:r>
        <w:rPr>
          <w:b/>
          <w:bCs/>
        </w:rPr>
        <w:t>Cyd-destun diwylliannol</w:t>
      </w:r>
      <w:r>
        <w:t xml:space="preserve">: Mae ystyried iaith a threftadaeth ddiwylliannol yn hanfodol i lwyddiant mewn prosesau cyllido sy'n seiliedig ar ardal benodol ac wrth gyflawni prosiectau. </w:t>
      </w:r>
    </w:p>
    <w:p w14:paraId="1021ABED" w14:textId="3B7362E5" w:rsidR="000E07F9" w:rsidRPr="001F0D36" w:rsidRDefault="000E07F9" w:rsidP="5FA339EB">
      <w:pPr>
        <w:ind w:left="720"/>
      </w:pPr>
    </w:p>
    <w:p w14:paraId="76CD5585" w14:textId="2C002AA9" w:rsidR="000E07F9" w:rsidRPr="001F0D36" w:rsidRDefault="000E07F9" w:rsidP="000E07F9">
      <w:pPr>
        <w:rPr>
          <w:b/>
          <w:bCs/>
        </w:rPr>
      </w:pPr>
      <w:r>
        <w:rPr>
          <w:b/>
        </w:rPr>
        <w:t>7. Data a thystiolaeth</w:t>
      </w:r>
    </w:p>
    <w:p w14:paraId="3E56D8E3" w14:textId="1F7DF3BF" w:rsidR="000E07F9" w:rsidRPr="001F0D36" w:rsidRDefault="000E07F9" w:rsidP="00FD721C">
      <w:pPr>
        <w:numPr>
          <w:ilvl w:val="0"/>
          <w:numId w:val="17"/>
        </w:numPr>
      </w:pPr>
      <w:r>
        <w:rPr>
          <w:b/>
          <w:bCs/>
        </w:rPr>
        <w:t>Gwyddoniaeth dinasyddion</w:t>
      </w:r>
      <w:r>
        <w:t>: Gyda hyfforddiant o ansawdd uchel, mae gwyddoniaeth dinasyddion yn offeryn effeithiol ar gyfer casglu data ac ymgysylltu a all arwain at gamau rheoleiddio ar lygredd.</w:t>
      </w:r>
    </w:p>
    <w:p w14:paraId="24CB42D3" w14:textId="77777777" w:rsidR="000E07F9" w:rsidRPr="001F0D36" w:rsidRDefault="000E07F9" w:rsidP="000E07F9"/>
    <w:p w14:paraId="24CF61A2" w14:textId="77777777" w:rsidR="000E07F9" w:rsidRDefault="000E07F9" w:rsidP="000E07F9">
      <w:pPr>
        <w:rPr>
          <w:rFonts w:cstheme="minorBidi"/>
          <w:b/>
          <w:bCs/>
          <w:sz w:val="24"/>
          <w:szCs w:val="24"/>
        </w:rPr>
      </w:pPr>
    </w:p>
    <w:p w14:paraId="7F746A6F" w14:textId="1400088C" w:rsidR="000E07F9" w:rsidRPr="00C37F1A" w:rsidRDefault="000E07F9" w:rsidP="006371D7">
      <w:pPr>
        <w:pStyle w:val="Heading2"/>
      </w:pPr>
      <w:bookmarkStart w:id="11" w:name="_Toc214463245"/>
      <w:r>
        <w:t>Gwersi ar gyfer cyllidwyr</w:t>
      </w:r>
      <w:bookmarkEnd w:id="11"/>
    </w:p>
    <w:p w14:paraId="30242F8B" w14:textId="77777777" w:rsidR="000E07F9" w:rsidRPr="00C37F1A" w:rsidRDefault="000E07F9" w:rsidP="000E07F9">
      <w:pPr>
        <w:rPr>
          <w:b/>
          <w:bCs/>
        </w:rPr>
      </w:pPr>
      <w:r>
        <w:rPr>
          <w:b/>
        </w:rPr>
        <w:t>1. Dull cyllido</w:t>
      </w:r>
    </w:p>
    <w:p w14:paraId="7740ADDA" w14:textId="1E2BEA85" w:rsidR="000E07F9" w:rsidRPr="003E7680" w:rsidRDefault="000E07F9" w:rsidP="00FD721C">
      <w:pPr>
        <w:numPr>
          <w:ilvl w:val="0"/>
          <w:numId w:val="18"/>
        </w:numPr>
      </w:pPr>
      <w:r>
        <w:rPr>
          <w:b/>
        </w:rPr>
        <w:t>Amser a hyblygrwydd:</w:t>
      </w:r>
      <w:r>
        <w:t xml:space="preserve"> Mae meithrin partneriaethau cymunedol cryf ac effeithiol yn cymryd llawer o amser. Mae'r gefnogaeth sydd ei hangen arnynt i dyfu'n effeithiol yn amrywiol ac efallai na fydd yn glir yn ystod y cam ymgeisio.</w:t>
      </w:r>
    </w:p>
    <w:p w14:paraId="075A738B" w14:textId="67B8A2E7" w:rsidR="000E07F9" w:rsidRPr="003E7680" w:rsidRDefault="000E07F9" w:rsidP="00FD721C">
      <w:pPr>
        <w:numPr>
          <w:ilvl w:val="0"/>
          <w:numId w:val="18"/>
        </w:numPr>
      </w:pPr>
      <w:r>
        <w:rPr>
          <w:b/>
        </w:rPr>
        <w:t xml:space="preserve">Dylunio prosesau a rhaglenni: </w:t>
      </w:r>
      <w:r>
        <w:t xml:space="preserve">Efallai y bydd angen i gyllidwyr addasu eu dulliau gweithredu a newid eu prosesau ymgeisio safonol, gan gydbwyso hyblygrwydd eang â galwadau wedi'u targedu.  Roedd nifer o'r ymatebwyr i'n galwad am geisiadau yng Nghymru yn gymwys i wneud cais am ein cronfa agored ond nid oeddent erioed wedi gwneud hynny. Fe wnaeth galwad fwy penodol, a oedd yn datgan y math o fudiadau a phartneriaethau yr oedd gennym ddiddordeb mewn clywed ganddynt, roi hyder iddynt gyflwyno cais inni.  </w:t>
      </w:r>
    </w:p>
    <w:p w14:paraId="49E27D4D" w14:textId="504974B5" w:rsidR="000E07F9" w:rsidRPr="003E7680" w:rsidRDefault="000E07F9" w:rsidP="00FD721C">
      <w:pPr>
        <w:pStyle w:val="ListParagraph"/>
        <w:numPr>
          <w:ilvl w:val="0"/>
          <w:numId w:val="18"/>
        </w:numPr>
      </w:pPr>
      <w:r>
        <w:rPr>
          <w:b/>
        </w:rPr>
        <w:t>Cryfderau’r cyllid datblygu:</w:t>
      </w:r>
      <w:r>
        <w:t xml:space="preserve"> Roedd grantiau datblygu yn galluogi mudiadau i arbrofi a datblygu syniadau, yn annog mudiadau newydd i wneud cais drwy alwadau wedi'u targedu, ac yn rhoi lle i bartneriaethau ffurfio a datblygu. </w:t>
      </w:r>
    </w:p>
    <w:p w14:paraId="10EDD7C1" w14:textId="7437A446" w:rsidR="000E07F9" w:rsidRPr="003E7680" w:rsidRDefault="000E07F9" w:rsidP="00FD721C">
      <w:pPr>
        <w:pStyle w:val="ListParagraph"/>
        <w:numPr>
          <w:ilvl w:val="0"/>
          <w:numId w:val="18"/>
        </w:numPr>
      </w:pPr>
      <w:r>
        <w:rPr>
          <w:b/>
        </w:rPr>
        <w:t xml:space="preserve">Heriau’r cyllid datblygu: </w:t>
      </w:r>
      <w:r>
        <w:t>Roedd angen mwy na 12 mis ar y rhan fwyaf o brosiectau i greu gweledigaeth gyffredin o'r hyn y gallant ei gyflawni a sut byddant yn cyrraedd yno.</w:t>
      </w:r>
    </w:p>
    <w:p w14:paraId="0F7AC65B" w14:textId="3324E32A" w:rsidR="000E07F9" w:rsidRPr="003E7680" w:rsidRDefault="000E07F9" w:rsidP="00FD721C">
      <w:pPr>
        <w:numPr>
          <w:ilvl w:val="0"/>
          <w:numId w:val="18"/>
        </w:numPr>
      </w:pPr>
      <w:r>
        <w:rPr>
          <w:b/>
        </w:rPr>
        <w:t xml:space="preserve">Sgiliau: </w:t>
      </w:r>
      <w:r>
        <w:t>Roedd gwybodaeth dechnegol arbenigol ac eang rheolwyr cyllido Mannau Glas ar draws y DU yn ychwanegu gwerth at asesiadau a'r rhwydwaith dysgu.  Fodd bynnag, mae angen ystyried capasiti (sgiliau ac amser) un rheolwr cyllid ac ystyried yr angen am adnoddau staff ehangach e.e. timau cyllid, dysgu a chyfathrebu i gefnogi unrhyw raglen ragweithiol.</w:t>
      </w:r>
    </w:p>
    <w:p w14:paraId="74185038" w14:textId="77777777" w:rsidR="000E07F9" w:rsidRPr="00C37F1A" w:rsidRDefault="000E07F9" w:rsidP="000E07F9"/>
    <w:p w14:paraId="63CA7944" w14:textId="1EB622A2" w:rsidR="000E07F9" w:rsidRPr="00C37F1A" w:rsidRDefault="000E07F9" w:rsidP="000E07F9">
      <w:pPr>
        <w:rPr>
          <w:b/>
          <w:bCs/>
        </w:rPr>
      </w:pPr>
      <w:r>
        <w:rPr>
          <w:b/>
        </w:rPr>
        <w:t>2. Amrywiaeth, tegwch a chynhwysiant</w:t>
      </w:r>
    </w:p>
    <w:p w14:paraId="699B0888" w14:textId="13388CB0" w:rsidR="000E07F9" w:rsidRPr="00C37F1A" w:rsidRDefault="000E07F9" w:rsidP="00FD721C">
      <w:pPr>
        <w:numPr>
          <w:ilvl w:val="0"/>
          <w:numId w:val="19"/>
        </w:numPr>
      </w:pPr>
      <w:r>
        <w:rPr>
          <w:b/>
        </w:rPr>
        <w:t>Holi ynghylch amrywiaeth, tegwch a chynhwysiant:</w:t>
      </w:r>
      <w:r>
        <w:t xml:space="preserve"> Fe wnaeth y sgyrsiau am Amrywiaeth, Tegwch a Chynhwysiant yn ystod y broses asesu grantiau ysgogi ymgeiswyr i fyfyrio a gweithredu. </w:t>
      </w:r>
    </w:p>
    <w:p w14:paraId="7BA339A5" w14:textId="044F20F9" w:rsidR="000E07F9" w:rsidRPr="00C37F1A" w:rsidRDefault="000E07F9" w:rsidP="00FD721C">
      <w:pPr>
        <w:numPr>
          <w:ilvl w:val="0"/>
          <w:numId w:val="19"/>
        </w:numPr>
      </w:pPr>
      <w:r>
        <w:rPr>
          <w:b/>
        </w:rPr>
        <w:t>Ymwybyddiaeth ddiwylliannol:</w:t>
      </w:r>
      <w:r>
        <w:t xml:space="preserve"> Mae cynnwys gwasanaethau cyfieithu yn ystyriaeth allweddol mewn mannau lle ceir hunaniaeth ddiwylliannol gref.</w:t>
      </w:r>
    </w:p>
    <w:p w14:paraId="3FE772E4" w14:textId="4A0609AA" w:rsidR="000E07F9" w:rsidRPr="00C37F1A" w:rsidRDefault="00B06B23" w:rsidP="00FD721C">
      <w:pPr>
        <w:numPr>
          <w:ilvl w:val="0"/>
          <w:numId w:val="19"/>
        </w:numPr>
      </w:pPr>
      <w:r>
        <w:rPr>
          <w:b/>
          <w:bCs/>
        </w:rPr>
        <w:t>Rhannu gwybodaeth</w:t>
      </w:r>
      <w:r>
        <w:t>: Roedd rhannu profiad o weithio gyda chymunedau sy'n cael eu tangynrychioli yn nodwedd werthfawr o'r rhwydwaith dysgu; ac mae’r prosiectau yn awyddus iawn i gael mwy o gefnogaeth gydag amrywiaeth, tegwch a chynhwysiant ac i fwy o wybodaeth gael ei rhannu am y hyn.</w:t>
      </w:r>
    </w:p>
    <w:p w14:paraId="2D2F69B9" w14:textId="77777777" w:rsidR="000E07F9" w:rsidRPr="00C37F1A" w:rsidRDefault="000E07F9" w:rsidP="000E07F9"/>
    <w:p w14:paraId="0EF7B055" w14:textId="77777777" w:rsidR="000E07F9" w:rsidRPr="00C37F1A" w:rsidRDefault="000E07F9" w:rsidP="000E07F9">
      <w:pPr>
        <w:rPr>
          <w:b/>
          <w:bCs/>
        </w:rPr>
      </w:pPr>
      <w:r>
        <w:rPr>
          <w:b/>
        </w:rPr>
        <w:t>3. Partneriaethau</w:t>
      </w:r>
    </w:p>
    <w:p w14:paraId="4F34635A" w14:textId="731B0645" w:rsidR="000E07F9" w:rsidRPr="00C37F1A" w:rsidRDefault="005C34D8" w:rsidP="00FD721C">
      <w:pPr>
        <w:numPr>
          <w:ilvl w:val="0"/>
          <w:numId w:val="20"/>
        </w:numPr>
      </w:pPr>
      <w:r>
        <w:rPr>
          <w:b/>
          <w:bCs/>
        </w:rPr>
        <w:t>Partneriaethau newydd ac anghyffredin</w:t>
      </w:r>
      <w:r>
        <w:t>: Arweiniodd y dull hwn at bartneriaethau ehangach a mwy amrywiol nag arfer. Roedd y sefydliadau a gefnogwyd yn cynnwys ymarferwyr y celfyddydau a chreadigrwydd, mudiadau ynni cymunedol, ac arfordirol. Nid oedd 11 o'r 19 a oedd yn derbyn grant wedi cael eu hariannu gan Esmée o'r blaen.</w:t>
      </w:r>
    </w:p>
    <w:p w14:paraId="27D44F8F" w14:textId="3EA804A8" w:rsidR="000E07F9" w:rsidRPr="00C37F1A" w:rsidRDefault="000E07F9" w:rsidP="00FD721C">
      <w:pPr>
        <w:numPr>
          <w:ilvl w:val="0"/>
          <w:numId w:val="20"/>
        </w:numPr>
      </w:pPr>
      <w:r>
        <w:rPr>
          <w:b/>
        </w:rPr>
        <w:t>Diogelu:</w:t>
      </w:r>
      <w:r>
        <w:t xml:space="preserve"> Yn aml, roedd angen egluro’r cyfrifoldebau ar draws y mudiadau partner, yn enwedig pan nad oes ganddynt brofiad o weithio'n agosach gyda chymunedau.</w:t>
      </w:r>
    </w:p>
    <w:p w14:paraId="16FCEEF4" w14:textId="549608D0" w:rsidR="000E07F9" w:rsidRPr="00C37F1A" w:rsidRDefault="005C34D8" w:rsidP="00FD721C">
      <w:pPr>
        <w:numPr>
          <w:ilvl w:val="0"/>
          <w:numId w:val="20"/>
        </w:numPr>
      </w:pPr>
      <w:r>
        <w:rPr>
          <w:b/>
        </w:rPr>
        <w:lastRenderedPageBreak/>
        <w:t>Annibyniaeth:</w:t>
      </w:r>
      <w:r>
        <w:t xml:space="preserve"> Mae ffynonellau annibynnol o gyllid craidd ar gyfer partneriaethau dalgylch yn hanfodol er mwyn iddynt fod yn ddilys. Mae dibynnu ar gronfeydd cyrff rheoleiddio neu gwmnïau dŵr yn ei gwneud yn anodd i bartneriaethau dalgylch ymgyrchu ar faterion fel llygredd a gweithgareddau draenio tir. Y tu allan i Loegr, nid yw’r llywodraeth yn rhoi dim cyllid penodol i bartneriaethau dalgylch. Mae llawer yn dibynnu ar gronfeydd cyrff rheoleiddio neu gwmnïau dŵr, gan ei gwneud yn anodd i bartneriaethau dalgylch ymgyrchu ar faterion fel llygredd a gweithgareddau draenio tir. Y tu allan i Loegr, nid yw’r llywodraeth yn rhoi dim cyllid penodol i bartneriaethau dalgylch.  </w:t>
      </w:r>
    </w:p>
    <w:p w14:paraId="0067BD7E" w14:textId="77777777" w:rsidR="000E07F9" w:rsidRDefault="000E07F9" w:rsidP="000E07F9">
      <w:pPr>
        <w:ind w:left="720"/>
      </w:pPr>
    </w:p>
    <w:p w14:paraId="26B96D0A" w14:textId="77777777" w:rsidR="00DD0261" w:rsidRPr="00C37F1A" w:rsidRDefault="00DD0261" w:rsidP="000E07F9">
      <w:pPr>
        <w:ind w:left="720"/>
      </w:pPr>
    </w:p>
    <w:p w14:paraId="26DD3CC1" w14:textId="44DF4B99" w:rsidR="000E07F9" w:rsidRPr="00C37F1A" w:rsidRDefault="000E07F9" w:rsidP="000E07F9">
      <w:pPr>
        <w:rPr>
          <w:b/>
          <w:bCs/>
        </w:rPr>
      </w:pPr>
      <w:r>
        <w:rPr>
          <w:b/>
        </w:rPr>
        <w:t>4. Datblygu sectorau a rhwydweithiau</w:t>
      </w:r>
    </w:p>
    <w:p w14:paraId="44BF75B2" w14:textId="1CDC5FEA" w:rsidR="000E07F9" w:rsidRPr="00C37F1A" w:rsidRDefault="73D088D4" w:rsidP="00FD721C">
      <w:pPr>
        <w:numPr>
          <w:ilvl w:val="0"/>
          <w:numId w:val="21"/>
        </w:numPr>
      </w:pPr>
      <w:r>
        <w:rPr>
          <w:b/>
          <w:bCs/>
        </w:rPr>
        <w:t>Gwerth rhwydwaith dysgu</w:t>
      </w:r>
      <w:r>
        <w:t>: Roedd y rhwydwaith yn ychwanegu gwerth, yn enwedig ar gyfer mudiadau mwy newydd neu fudiadau sydd â llai o gysylltiadau. Teimlwyd bod cyfarfod wyneb yn wyneb i rannu sgiliau a phrofiad yn fuddiol dros ben. Bu’r rhwydwaith dysgu yn help i gryfhau cydweithrediadau ac i gael cefnogaeth gan gymheiriaid.</w:t>
      </w:r>
    </w:p>
    <w:p w14:paraId="773E7892" w14:textId="27EE01F8" w:rsidR="000E07F9" w:rsidRPr="00C37F1A" w:rsidRDefault="0060459A" w:rsidP="00FD721C">
      <w:pPr>
        <w:numPr>
          <w:ilvl w:val="0"/>
          <w:numId w:val="21"/>
        </w:numPr>
      </w:pPr>
      <w:r>
        <w:rPr>
          <w:b/>
        </w:rPr>
        <w:t>Darparu'r dysgu:</w:t>
      </w:r>
      <w:r>
        <w:t xml:space="preserve"> Er nad oedd Mannau Glas yn defnyddio partner dysgu penodol, ysgwyddodd Rheolwr Mannau Glas y rôl hon gyda chefnogaeth gan eraill, gan gynnwys Rheolwr Dysgu Esmée a'r Grŵp Cynnwys Pobl Ifanc. Cryfder y ffaith mai Rheolwr Mannau Glas oedd yn cyflwyno'r elfen ddysgu yw eu dealltwriaeth o'r sector ynghyd â'r sefydliadau a gefnogir. Fodd bynnag, efallai nad oedd ganddynt bob amser y gallu na'r sgiliau perthnasol. Gallai eu diffyg annibyniaeth ar y cyllidwr hefyd rwystro’r mudiadau a gynorthwyir rhag siarad yn rhydd.</w:t>
      </w:r>
    </w:p>
    <w:p w14:paraId="0C380244" w14:textId="3133F011" w:rsidR="7942CE4C" w:rsidRDefault="001E3813" w:rsidP="00FD721C">
      <w:pPr>
        <w:numPr>
          <w:ilvl w:val="0"/>
          <w:numId w:val="21"/>
        </w:numPr>
      </w:pPr>
      <w:r>
        <w:rPr>
          <w:b/>
        </w:rPr>
        <w:t>Costau cyfranogi:</w:t>
      </w:r>
      <w:r>
        <w:t xml:space="preserve"> Dylid ystyried y gost o fynychu cyfarfodydd ac ymateb i geisiadau gan gyllidwyr wrth ddyfarnu cyllid.</w:t>
      </w:r>
    </w:p>
    <w:p w14:paraId="32A4830F" w14:textId="77777777" w:rsidR="000E07F9" w:rsidRPr="00C37F1A" w:rsidRDefault="000E07F9" w:rsidP="000E07F9"/>
    <w:p w14:paraId="6C44AE0A" w14:textId="3FD796F5" w:rsidR="000E07F9" w:rsidRPr="00C37F1A" w:rsidRDefault="000E07F9" w:rsidP="000E07F9">
      <w:pPr>
        <w:rPr>
          <w:b/>
          <w:bCs/>
        </w:rPr>
      </w:pPr>
      <w:r>
        <w:rPr>
          <w:b/>
        </w:rPr>
        <w:t>5. Gwybodaeth am ardal benodol</w:t>
      </w:r>
    </w:p>
    <w:p w14:paraId="21D59C70" w14:textId="759803EC" w:rsidR="000E07F9" w:rsidRDefault="000E07F9" w:rsidP="00FD721C">
      <w:pPr>
        <w:numPr>
          <w:ilvl w:val="0"/>
          <w:numId w:val="22"/>
        </w:numPr>
      </w:pPr>
      <w:r>
        <w:t xml:space="preserve">Mae syniadau o ansawdd uchel am weithredu cymunedol i’w cael, a gall cyllid datblygu fod yn ffordd effeithiol o roi amser a lle i gymunedau eu datblygu. </w:t>
      </w:r>
    </w:p>
    <w:p w14:paraId="1ADF3042" w14:textId="77777777" w:rsidR="000E07F9" w:rsidRPr="00C37F1A" w:rsidRDefault="000E07F9" w:rsidP="00FD721C">
      <w:pPr>
        <w:numPr>
          <w:ilvl w:val="0"/>
          <w:numId w:val="22"/>
        </w:numPr>
      </w:pPr>
      <w:r>
        <w:t>Mae cyd-destun diwylliannol ac ieithyddol yn hanfodol ar gyfer ymgysylltu â chefn gwlad.</w:t>
      </w:r>
    </w:p>
    <w:p w14:paraId="7F4B16F5" w14:textId="77777777" w:rsidR="000E07F9" w:rsidRPr="00C37F1A" w:rsidRDefault="000E07F9" w:rsidP="00FD721C">
      <w:pPr>
        <w:numPr>
          <w:ilvl w:val="0"/>
          <w:numId w:val="22"/>
        </w:numPr>
      </w:pPr>
      <w:r>
        <w:t>Mae angen i bartneriaethau dalgylch gael cyllid craidd er mwyn gallu aros yn annibynnol ac yn effeithiol.</w:t>
      </w:r>
    </w:p>
    <w:p w14:paraId="7EBCC40A" w14:textId="6604BE6F" w:rsidR="000E07F9" w:rsidRPr="00C37F1A" w:rsidRDefault="000E07F9" w:rsidP="00FD721C">
      <w:pPr>
        <w:pStyle w:val="ListParagraph"/>
        <w:numPr>
          <w:ilvl w:val="0"/>
          <w:numId w:val="22"/>
        </w:numPr>
      </w:pPr>
      <w:r>
        <w:t>Cynnal yr hyn sy'n cael ei ddechrau: pan fo grantiau'n fwy ac yn fwy strategol eu huchelgais, mae'n hanfodol asesu gwerth ac effaith bosibl y cymorth i’r ardal ac i’r cymunedau lleol. Gwneir hyn er mwyn ceisio sicrhau bod canlyniadau cadarnhaol yn gallu cael eu cyflawni a'u cynnal i bobl mewn ardal. </w:t>
      </w:r>
    </w:p>
    <w:p w14:paraId="2AB9AA65" w14:textId="77777777" w:rsidR="000E07F9" w:rsidRDefault="000E07F9" w:rsidP="000E07F9">
      <w:pPr>
        <w:rPr>
          <w:rFonts w:cstheme="minorBidi"/>
          <w:b/>
          <w:bCs/>
          <w:sz w:val="24"/>
          <w:szCs w:val="24"/>
        </w:rPr>
      </w:pPr>
    </w:p>
    <w:p w14:paraId="2FCABAC9" w14:textId="77777777" w:rsidR="000E07F9" w:rsidRDefault="000E07F9" w:rsidP="000E07F9">
      <w:pPr>
        <w:rPr>
          <w:rFonts w:cstheme="minorBidi"/>
          <w:b/>
          <w:bCs/>
          <w:sz w:val="24"/>
          <w:szCs w:val="24"/>
        </w:rPr>
      </w:pPr>
    </w:p>
    <w:p w14:paraId="5065DF1F" w14:textId="6C0FF945" w:rsidR="000E07F9" w:rsidRPr="00AC24C8" w:rsidRDefault="00834849" w:rsidP="00AC24C8">
      <w:pPr>
        <w:pStyle w:val="Heading2"/>
      </w:pPr>
      <w:bookmarkStart w:id="12" w:name="_Toc214463246"/>
      <w:r>
        <w:t>Dylanwad ar Esmée a’r camau nesaf</w:t>
      </w:r>
      <w:bookmarkEnd w:id="12"/>
    </w:p>
    <w:p w14:paraId="6F2D8A1E" w14:textId="5798697A" w:rsidR="000E07F9" w:rsidRPr="00E71254" w:rsidRDefault="5C0F651D" w:rsidP="00FD721C">
      <w:pPr>
        <w:pStyle w:val="ListParagraph"/>
        <w:numPr>
          <w:ilvl w:val="0"/>
          <w:numId w:val="24"/>
        </w:numPr>
        <w:ind w:left="360"/>
        <w:rPr>
          <w:rFonts w:cstheme="minorBidi"/>
        </w:rPr>
      </w:pPr>
      <w:r>
        <w:rPr>
          <w:b/>
        </w:rPr>
        <w:t>Arwain ffordd Esmée o weithio:</w:t>
      </w:r>
      <w:r>
        <w:t xml:space="preserve"> Mae gwybodaeth drwy Mannau Glas eisoes yn arwain y ffordd y mae Esmée yn gweithio, gan gynnwys y ffordd rydym yn ymdrin â rhaglenni eraill fel </w:t>
      </w:r>
      <w:hyperlink r:id="rId23">
        <w:r>
          <w:rPr>
            <w:rStyle w:val="Hyperlink"/>
          </w:rPr>
          <w:t>Cysylltiadau Newydd</w:t>
        </w:r>
      </w:hyperlink>
      <w:r>
        <w:t xml:space="preserve">, </w:t>
      </w:r>
      <w:hyperlink r:id="rId24">
        <w:r>
          <w:rPr>
            <w:rStyle w:val="Hyperlink"/>
          </w:rPr>
          <w:t>Creadigrwydd dan Arweiniad Pobl Ifanc</w:t>
        </w:r>
      </w:hyperlink>
      <w:r>
        <w:t xml:space="preserve"> a’n dull datblygol o ymdrin â </w:t>
      </w:r>
      <w:hyperlink r:id="rId25">
        <w:r>
          <w:rPr>
            <w:rStyle w:val="Hyperlink"/>
          </w:rPr>
          <w:t>Morluniau</w:t>
        </w:r>
      </w:hyperlink>
      <w:r>
        <w:t xml:space="preserve">. Fe wnaeth y profiad a gafodd IYPC wrth weithio ar Mannau Glas eu helpu i siapio’r </w:t>
      </w:r>
      <w:hyperlink r:id="rId26">
        <w:r>
          <w:rPr>
            <w:rStyle w:val="Hyperlink"/>
          </w:rPr>
          <w:t>Gronfa Cynnwys Pobl Ifanc</w:t>
        </w:r>
      </w:hyperlink>
      <w:r>
        <w:t xml:space="preserve">, sef menter seiliedig ar ardal, dan ofal ieuenctid, sy’n defnyddio dull cyfranogol o roddi grantiau. </w:t>
      </w:r>
    </w:p>
    <w:p w14:paraId="640B7BAC" w14:textId="77777777" w:rsidR="000E07F9" w:rsidRPr="004E5EF3" w:rsidRDefault="000E07F9" w:rsidP="00E71254">
      <w:pPr>
        <w:pStyle w:val="ListParagraph"/>
        <w:ind w:left="0" w:firstLine="0"/>
        <w:rPr>
          <w:rFonts w:cstheme="minorBidi"/>
        </w:rPr>
      </w:pPr>
    </w:p>
    <w:p w14:paraId="27946A4D" w14:textId="1FB7246E" w:rsidR="000E07F9" w:rsidRPr="00E71254" w:rsidRDefault="5C0F651D" w:rsidP="00FD721C">
      <w:pPr>
        <w:pStyle w:val="ListParagraph"/>
        <w:numPr>
          <w:ilvl w:val="0"/>
          <w:numId w:val="24"/>
        </w:numPr>
        <w:ind w:left="360"/>
        <w:rPr>
          <w:rFonts w:cstheme="minorBidi"/>
        </w:rPr>
      </w:pPr>
      <w:r>
        <w:rPr>
          <w:b/>
        </w:rPr>
        <w:t>Cyllid i ardal benodol:</w:t>
      </w:r>
      <w:r>
        <w:t xml:space="preserve"> Mae </w:t>
      </w:r>
      <w:hyperlink r:id="rId27">
        <w:r>
          <w:rPr>
            <w:rStyle w:val="Hyperlink"/>
          </w:rPr>
          <w:t>rhaglen Mannau Glas</w:t>
        </w:r>
      </w:hyperlink>
      <w:r>
        <w:t xml:space="preserve"> yn dangos bod angen inni ddyrannu ein hadnoddau’n strategol. Bydd gwaith ar ardaloedd penodol yn dal i fod yn ganolog i'n hymdrechion yn </w:t>
      </w:r>
      <w:hyperlink r:id="rId28">
        <w:r>
          <w:rPr>
            <w:rStyle w:val="Hyperlink"/>
          </w:rPr>
          <w:t>Ein Byd Naturiol</w:t>
        </w:r>
      </w:hyperlink>
      <w:r>
        <w:t xml:space="preserve">, er ein bod yn cydnabod ei fod yn gofyn am y gallu i addasu a chynnal diddordeb. O ganlyniad, bydd pendraw ar nifer y lleoliadau y gallwn roi blaenoriaeth iddynt. Ar hyn o bryd rydym wrthi’n ystyried sut i fwrw hyn ymlaen drwy gyfrwng </w:t>
      </w:r>
      <w:hyperlink r:id="rId29">
        <w:r>
          <w:rPr>
            <w:rStyle w:val="Hyperlink"/>
          </w:rPr>
          <w:t>ein rhaglen Morweddau</w:t>
        </w:r>
      </w:hyperlink>
      <w:r>
        <w:t xml:space="preserve">. Fel rhan o'n gwaith mewn </w:t>
      </w:r>
      <w:hyperlink r:id="rId30" w:history="1">
        <w:r>
          <w:rPr>
            <w:rStyle w:val="Hyperlink"/>
          </w:rPr>
          <w:t>Cymunedau Creadigol, Hyderus</w:t>
        </w:r>
      </w:hyperlink>
      <w:r>
        <w:t xml:space="preserve">, rydym hefyd wedi </w:t>
      </w:r>
      <w:hyperlink r:id="rId31" w:history="1">
        <w:r>
          <w:rPr>
            <w:rStyle w:val="Hyperlink"/>
          </w:rPr>
          <w:t>rhannu'r hyn rydym wedi'i ddysgu'n ddiweddar</w:t>
        </w:r>
      </w:hyperlink>
      <w:r>
        <w:t xml:space="preserve"> am ein dull ehangach o weithio mewn ardaloedd penodol.</w:t>
      </w:r>
    </w:p>
    <w:p w14:paraId="03BEC645" w14:textId="77777777" w:rsidR="000E07F9" w:rsidRPr="004E5EF3" w:rsidRDefault="000E07F9" w:rsidP="00E71254">
      <w:pPr>
        <w:pStyle w:val="ListParagraph"/>
        <w:ind w:left="0" w:firstLine="0"/>
        <w:rPr>
          <w:rFonts w:cstheme="minorBidi"/>
        </w:rPr>
      </w:pPr>
    </w:p>
    <w:p w14:paraId="48C904AE" w14:textId="103537F0" w:rsidR="000E07F9" w:rsidRPr="00E71254" w:rsidRDefault="5C0F651D" w:rsidP="00FD721C">
      <w:pPr>
        <w:pStyle w:val="ListParagraph"/>
        <w:numPr>
          <w:ilvl w:val="0"/>
          <w:numId w:val="24"/>
        </w:numPr>
        <w:ind w:left="360"/>
        <w:rPr>
          <w:rFonts w:cstheme="minorBidi"/>
        </w:rPr>
      </w:pPr>
      <w:r>
        <w:rPr>
          <w:b/>
        </w:rPr>
        <w:lastRenderedPageBreak/>
        <w:t>Cryfhau'r sector:</w:t>
      </w:r>
      <w:r>
        <w:t xml:space="preserve"> Mae rhwydwaith dysgu Mannau Glas wedi datgelu galw cryf am ddatblygu sgiliau, cadw gwybodaeth, a chyfathrebu effeithiol yn y sector dŵr croyw. Drwy gysylltu mudiadau mwy newydd â mentrau sydd wedi hen ennill eu plwyf, gallwn helpu i ddysgu’n gyflymach, meithrin cydweithio, a chryfhau capasiti’r sector yn gyffredinol.</w:t>
      </w:r>
    </w:p>
    <w:p w14:paraId="62C56937" w14:textId="77777777" w:rsidR="000E07F9" w:rsidRPr="004E5EF3" w:rsidRDefault="000E07F9" w:rsidP="00E71254">
      <w:pPr>
        <w:pStyle w:val="ListParagraph"/>
        <w:ind w:left="0" w:firstLine="0"/>
        <w:rPr>
          <w:rFonts w:cstheme="minorBidi"/>
        </w:rPr>
      </w:pPr>
    </w:p>
    <w:p w14:paraId="4A62534C" w14:textId="40708812" w:rsidR="000E07F9" w:rsidRPr="00E71254" w:rsidRDefault="5C0F651D" w:rsidP="00FD721C">
      <w:pPr>
        <w:pStyle w:val="ListParagraph"/>
        <w:numPr>
          <w:ilvl w:val="0"/>
          <w:numId w:val="24"/>
        </w:numPr>
        <w:ind w:left="360"/>
        <w:rPr>
          <w:rFonts w:cstheme="minorBidi"/>
        </w:rPr>
      </w:pPr>
      <w:r>
        <w:rPr>
          <w:b/>
        </w:rPr>
        <w:t xml:space="preserve">Canolbwyntio’r cymorth: </w:t>
      </w:r>
      <w:r>
        <w:t xml:space="preserve">Mae ein deilliannau dŵr croyw eang yn caniatáu inni gefnogi prosiectau dylanwadol ledled y DU, ac ystyried bod diffyg cyllidwyr annibynnol i’w cael yn y maes hwn. Fodd bynnag, mae bod yn fwy penodol, fel gyda </w:t>
      </w:r>
      <w:hyperlink r:id="rId32">
        <w:r>
          <w:rPr>
            <w:rStyle w:val="Hyperlink"/>
          </w:rPr>
          <w:t>galwad Mannau Glas yng Nghymru</w:t>
        </w:r>
      </w:hyperlink>
      <w:r>
        <w:t>, wedi denu cynigion arloesol gan bartneriaethau newydd. Byddwn yn cadw’r ffocws yn eang ond byddwn yn dal i ymgysylltu â'r rheini sy'n gweithio ar ddŵr croyw i ganfod yr anghenion, deall yr effaith, ac egluro ein penderfyniadau cyllido yn dryloyw.</w:t>
      </w:r>
    </w:p>
    <w:p w14:paraId="39226F2A" w14:textId="77777777" w:rsidR="000E07F9" w:rsidRPr="004E5EF3" w:rsidRDefault="000E07F9" w:rsidP="00E71254">
      <w:pPr>
        <w:pStyle w:val="ListParagraph"/>
        <w:ind w:left="0" w:firstLine="0"/>
        <w:rPr>
          <w:rFonts w:cstheme="minorBidi"/>
        </w:rPr>
      </w:pPr>
    </w:p>
    <w:p w14:paraId="790F6EF4" w14:textId="71515D4A" w:rsidR="000E07F9" w:rsidRPr="00E71254" w:rsidRDefault="5C0F651D" w:rsidP="00FD721C">
      <w:pPr>
        <w:pStyle w:val="ListParagraph"/>
        <w:numPr>
          <w:ilvl w:val="0"/>
          <w:numId w:val="24"/>
        </w:numPr>
        <w:ind w:left="360"/>
        <w:rPr>
          <w:rFonts w:cstheme="minorBidi"/>
        </w:rPr>
      </w:pPr>
      <w:r>
        <w:rPr>
          <w:b/>
        </w:rPr>
        <w:t xml:space="preserve">Cynnal ein hannibyniaeth: </w:t>
      </w:r>
      <w:r>
        <w:t>Mae’n bosibl bod y mudiadau a gefnogir gan y rhaglen Mannau Glas yn dibynnu ar gyllid gan gyrff rheoleiddio a'r rheini sy'n cyfrannu at bwysau amgylcheddol. Mae annibyniaeth Esmée fel cyllidwr yn ein galluogi i gefnogi dulliau arloesol, ymateb yn gyflym i gyfleoedd sy'n codi, a grymuso mudiadau i herio a dylanwadu mewn ffordd adeiladol ar lunwyr penderfyniadau a llygrwyr.</w:t>
      </w:r>
    </w:p>
    <w:p w14:paraId="1EFF0A0C" w14:textId="77777777" w:rsidR="000E07F9" w:rsidRDefault="000E07F9" w:rsidP="04406744">
      <w:pPr>
        <w:rPr>
          <w:rFonts w:cstheme="minorBidi"/>
          <w:b/>
          <w:sz w:val="24"/>
          <w:szCs w:val="24"/>
        </w:rPr>
      </w:pPr>
    </w:p>
    <w:p w14:paraId="473334CE" w14:textId="044629C8" w:rsidR="000E07F9" w:rsidRDefault="00464BD6" w:rsidP="04406744">
      <w:pPr>
        <w:rPr>
          <w:rFonts w:cstheme="minorBidi"/>
          <w:b/>
          <w:bCs/>
          <w:sz w:val="24"/>
          <w:szCs w:val="24"/>
        </w:rPr>
      </w:pPr>
      <w:r>
        <w:rPr>
          <w:b/>
          <w:sz w:val="24"/>
        </w:rPr>
        <w:t>Beth nesaf i’n dull o weithredu ar gyfer dŵr croyw</w:t>
      </w:r>
    </w:p>
    <w:p w14:paraId="441D81D9" w14:textId="77777777" w:rsidR="00464BD6" w:rsidRDefault="00464BD6" w:rsidP="04406744">
      <w:pPr>
        <w:rPr>
          <w:rFonts w:cstheme="minorBidi"/>
          <w:b/>
          <w:bCs/>
          <w:sz w:val="24"/>
          <w:szCs w:val="24"/>
        </w:rPr>
      </w:pPr>
    </w:p>
    <w:p w14:paraId="4096B742" w14:textId="0FA716EB" w:rsidR="00060E96" w:rsidRPr="00060E96" w:rsidRDefault="00060E96" w:rsidP="00060E96">
      <w:pPr>
        <w:rPr>
          <w:rFonts w:cstheme="minorBidi"/>
        </w:rPr>
      </w:pPr>
      <w:r>
        <w:t xml:space="preserve">Ym mis Ionawr 2025, comisiynodd Esmée Resources for Change i gynnal adolygiad </w:t>
      </w:r>
      <w:hyperlink r:id="rId33" w:history="1">
        <w:r>
          <w:rPr>
            <w:rStyle w:val="Hyperlink"/>
          </w:rPr>
          <w:t>canol strategaeth i’n cynnydd ar ddŵr croyw</w:t>
        </w:r>
      </w:hyperlink>
      <w:r>
        <w:t xml:space="preserve">, gan gynnwys Mannau Glas. Edrychodd ar ffocws ac effaith y rhaglen fel menter mewn ardal benodol yn ogystal ag ar ei dull o ddefnyddio galwadau wedi'u targedu am geisiadau. Fe wnaeth hyn helpu i lywio rhai o argymhellion yr adolygiad ynghylch canolbwyntio cyllid a'i ail-gydbwyso tuag at yr ardaloedd sydd â'r angen daearyddol mwyaf; cryfhau'r sector; rôl bosibl galwadau penodol am gyllid; a chynnal ein dull gweithredu annibynnol.  </w:t>
      </w:r>
    </w:p>
    <w:p w14:paraId="0310D34E" w14:textId="6F0EE070" w:rsidR="00D45617" w:rsidRDefault="00D45617" w:rsidP="000E07F9"/>
    <w:p w14:paraId="295F6AFF" w14:textId="5A1FF6E7" w:rsidR="00006F7E" w:rsidRDefault="0018677D" w:rsidP="000E07F9">
      <w:r>
        <w:t>Y camau nesaf ar gyfer cymorth Esmée i Fannau Glas:</w:t>
      </w:r>
    </w:p>
    <w:p w14:paraId="55A84A2E" w14:textId="77777777" w:rsidR="0047602B" w:rsidRDefault="0047602B" w:rsidP="000E07F9"/>
    <w:p w14:paraId="5A667690" w14:textId="5660A026" w:rsidR="000C15BD" w:rsidRDefault="005A7F8D" w:rsidP="00FD721C">
      <w:pPr>
        <w:pStyle w:val="ListParagraph"/>
        <w:numPr>
          <w:ilvl w:val="0"/>
          <w:numId w:val="30"/>
        </w:numPr>
      </w:pPr>
      <w:r>
        <w:rPr>
          <w:b/>
        </w:rPr>
        <w:t>Dysgu a rhannu:</w:t>
      </w:r>
      <w:r>
        <w:t xml:space="preserve"> Byddwn yn parhau i ddysgu oddi wrth y prosiectau a gychwynnwyd drwy'r rhaglen Mannau Glas, a'u cefnogi, a hefyd yn rhannu'r hyn a ddysgwyd am wersi ac effaith. Bydd hyn yn helpu i lywio a chryfhau meysydd eraill o'n strategaeth, gan gynnwys </w:t>
      </w:r>
      <w:hyperlink r:id="rId34">
        <w:r>
          <w:rPr>
            <w:rStyle w:val="Hyperlink"/>
          </w:rPr>
          <w:t>ein gwaith ar forweddau</w:t>
        </w:r>
      </w:hyperlink>
      <w:r>
        <w:t>.</w:t>
      </w:r>
    </w:p>
    <w:p w14:paraId="6215DF45" w14:textId="77777777" w:rsidR="00F7652E" w:rsidRDefault="00F7652E" w:rsidP="00F7652E">
      <w:pPr>
        <w:pStyle w:val="ListParagraph"/>
        <w:ind w:left="360" w:firstLine="0"/>
      </w:pPr>
    </w:p>
    <w:p w14:paraId="564C55D6" w14:textId="6BB68F2A" w:rsidR="000E07F9" w:rsidRDefault="00F72E19" w:rsidP="00FD721C">
      <w:pPr>
        <w:pStyle w:val="ListParagraph"/>
        <w:numPr>
          <w:ilvl w:val="0"/>
          <w:numId w:val="30"/>
        </w:numPr>
      </w:pPr>
      <w:r>
        <w:rPr>
          <w:b/>
        </w:rPr>
        <w:t>Cefnogi newid dan arweiniad y gymuned:</w:t>
      </w:r>
      <w:r>
        <w:t xml:space="preserve"> Rydym wedi ymrwymo o hyd i gefnogi mentrau sydd dan arweiniad y gymuned ond rydym yn ymwybodol bod y galw am gymorth yn llawer mwy nag y gallwn ei fodloni. Rydym yn gorff cyllido agored a byddwn yn ystyried ceisiadau am weithredu ar ddŵr croyw mewn ardal benodol ac sy'n cael eu harwain gan y gymuned. Mae gennym ddiddordeb penodol mewn gwaith sy'n dangos datblygiadau arloesol wrth i’r fenter gynyddu; gwaith sy’n digwydd drwy bartneriaeth neu’n gydweithredol; ac sy'n ceisio mynd i'r afael â materion sydd o ddiddordeb ehangach i'r gymuned, gan gynnwys sicrhau cyllid cynaliadwy i adfer dalgylchoedd a sicrhau bod lleisiau ymylol yn cael mwy o ddylanwad wrth wneud penderfyniadau.</w:t>
      </w:r>
    </w:p>
    <w:p w14:paraId="4985E0D0" w14:textId="77777777" w:rsidR="000E07F9" w:rsidRDefault="000E07F9" w:rsidP="000E07F9"/>
    <w:p w14:paraId="40CFAA91" w14:textId="77777777" w:rsidR="000E07F9" w:rsidRDefault="000E07F9" w:rsidP="00F1603B">
      <w:pPr>
        <w:rPr>
          <w:rFonts w:cstheme="minorBidi"/>
        </w:rPr>
      </w:pPr>
    </w:p>
    <w:p w14:paraId="54D84E4D" w14:textId="5A4F9EF2" w:rsidR="00B04489" w:rsidRDefault="00B04489" w:rsidP="002A7972">
      <w:pPr>
        <w:rPr>
          <w:rFonts w:cstheme="minorBidi"/>
          <w:b/>
          <w:bCs/>
          <w:sz w:val="28"/>
          <w:szCs w:val="28"/>
        </w:rPr>
      </w:pPr>
    </w:p>
    <w:p w14:paraId="5718F975" w14:textId="25CE4EDA" w:rsidR="00C8712B" w:rsidRPr="00617A71" w:rsidRDefault="00842FD2">
      <w:r>
        <w:br w:type="page"/>
      </w:r>
    </w:p>
    <w:p w14:paraId="1C4BB9A3" w14:textId="02FCFB09" w:rsidR="00A52F78" w:rsidRDefault="002943E8" w:rsidP="00501DE6">
      <w:pPr>
        <w:pStyle w:val="Heading1"/>
      </w:pPr>
      <w:bookmarkStart w:id="13" w:name="_Toc214463247"/>
      <w:r>
        <w:lastRenderedPageBreak/>
        <w:t>Sut y datblygodd Mannau Glas</w:t>
      </w:r>
      <w:bookmarkEnd w:id="13"/>
      <w:r>
        <w:t xml:space="preserve"> </w:t>
      </w:r>
    </w:p>
    <w:p w14:paraId="22DA1D0A" w14:textId="350AAC27" w:rsidR="00A52F78" w:rsidRPr="004E5EF3" w:rsidRDefault="00A52F78" w:rsidP="00A52F78">
      <w:pPr>
        <w:rPr>
          <w:rFonts w:cstheme="minorHAnsi"/>
        </w:rPr>
      </w:pPr>
      <w:r>
        <w:t xml:space="preserve">Er mwyn deall sut i roi ein hymdrechion yn nhrefn blaenoriaeth, cynhaliodd Esmée sgyrsiau am y tro cyntaf gydag elusennau, mudiadau y mae Esmée yn eu cefnogi, a chysylltiadau yn y sector cyhoeddus a'r sector preifat. Yna, fe wnaethom sefydlu prosiectau Mannau Glas ledled y DU drwy gyfuniad o wahodd datganiadau o ddiddordeb a grantiau.  Ein bwriad gwreiddiol oedd dewis hyd at chwe phartneriaeth ledled y DU i gefnogi newid tymor hwy.  </w:t>
      </w:r>
    </w:p>
    <w:p w14:paraId="2498DA3B" w14:textId="77777777" w:rsidR="00A52F78" w:rsidRPr="004E5EF3" w:rsidRDefault="00A52F78" w:rsidP="00A52F78">
      <w:pPr>
        <w:rPr>
          <w:rFonts w:cstheme="minorHAnsi"/>
        </w:rPr>
      </w:pPr>
    </w:p>
    <w:p w14:paraId="16F8DBDC" w14:textId="1344400E" w:rsidR="00A52F78" w:rsidRDefault="00A52F78" w:rsidP="00A52F78">
      <w:pPr>
        <w:rPr>
          <w:rFonts w:cstheme="minorHAnsi"/>
        </w:rPr>
      </w:pPr>
      <w:r>
        <w:t xml:space="preserve">I ddechrau, fe wnaethom ganolbwyntio ar gefnogi prosiectau datblygu yng Nghymru oherwydd y potensial mawr ar gyfer dysgu ac arloesi. Er mwyn ein helpu i gyrraedd y tu hwnt i’n rhwydweithiau presennol a’n partneriaethau a oedd eisoes wedi ennill eu plwyf, fe wnaethom lansio galwad agored am brosiectau yng Nghymru er mwyn dod o hyd i fudiadau a’u cefnogi i ddatblygu eu syniadau, a phwyso a mesur eu potensial i fod yn fentrau tymor hwy, cynaliadwy, mewn ardal benodol. Mae'r ffeithlun ar dudalen </w:t>
      </w:r>
      <w:r w:rsidR="00E332E5">
        <w:t>12</w:t>
      </w:r>
      <w:r>
        <w:t xml:space="preserve"> yn rhoi trosolwg ar y siwrnai, y prosiectau a ariannwyd, a'r mudiadau.</w:t>
      </w:r>
    </w:p>
    <w:p w14:paraId="050F71E5" w14:textId="77777777" w:rsidR="005D2387" w:rsidRDefault="005D2387" w:rsidP="00A52F78">
      <w:pPr>
        <w:rPr>
          <w:rFonts w:cstheme="minorHAnsi"/>
        </w:rPr>
      </w:pPr>
    </w:p>
    <w:p w14:paraId="1AAAD055" w14:textId="77777777" w:rsidR="005D2387" w:rsidRPr="004E5EF3" w:rsidRDefault="005D2387" w:rsidP="005D2387">
      <w:pPr>
        <w:tabs>
          <w:tab w:val="num" w:pos="720"/>
        </w:tabs>
        <w:rPr>
          <w:rFonts w:cstheme="minorHAnsi"/>
        </w:rPr>
      </w:pPr>
      <w:r>
        <w:t xml:space="preserve">Yng Ngogledd Iwerddon, fe wnaethom roi blaenoriaeth i gymorth ar gyfer meithrin gallu er mwyn gwella’r polisi a'r rheoliadau dŵr croyw, a’r cynlluniau rheoli tir. Dylanwadwyd ar y penderfyniad hwn gan sgyrsiau â phartneriaid a ffactorau allanol gan gynnwys adsefydlu Cynulliad Gogledd Iwerddon, </w:t>
      </w:r>
      <w:hyperlink r:id="rId35" w:history="1">
        <w:r>
          <w:rPr>
            <w:rStyle w:val="Hyperlink"/>
          </w:rPr>
          <w:t>adolygiad o’r gwaith o weithredu'r Gyfarwyddeb Fframwaith Dŵr</w:t>
        </w:r>
      </w:hyperlink>
      <w:r>
        <w:t>, a phryder y cyhoedd am ansawdd dŵr gan ganolbwyntio ar Lough Neagh.</w:t>
      </w:r>
    </w:p>
    <w:p w14:paraId="26070ED1" w14:textId="77777777" w:rsidR="005D2387" w:rsidRPr="004E5EF3" w:rsidRDefault="005D2387" w:rsidP="005D2387">
      <w:pPr>
        <w:tabs>
          <w:tab w:val="num" w:pos="720"/>
        </w:tabs>
        <w:rPr>
          <w:rFonts w:cstheme="minorHAnsi"/>
        </w:rPr>
      </w:pPr>
    </w:p>
    <w:p w14:paraId="77D03BC4" w14:textId="77777777" w:rsidR="005D2387" w:rsidRPr="004E5EF3" w:rsidRDefault="005D2387" w:rsidP="005D2387">
      <w:pPr>
        <w:tabs>
          <w:tab w:val="num" w:pos="720"/>
        </w:tabs>
        <w:rPr>
          <w:rFonts w:cstheme="minorHAnsi"/>
        </w:rPr>
      </w:pPr>
      <w:r>
        <w:t xml:space="preserve">Roedd prif lwybr ariannu Esmée yn dal ar agor i dderbyn syniadau gwych o bob cwr o'r DU, syniadau a allai gyfrannu at ein nodau o ran effaith yn unrhyw un o'n blaenoriaethau cyllido, gan gynnwys dŵr croyw.  Fe ddaeth grantiau newydd a grantiau a oedd yn bodoli eisoes, a ariennir drwy'r llwybr hwn, ac sy'n cyflawni ein nodau ar gyfer Mannau Glas, yn rhan o'r rhaglen. </w:t>
      </w:r>
    </w:p>
    <w:p w14:paraId="06DF22C2" w14:textId="77777777" w:rsidR="00AB4B01" w:rsidRPr="004E5EF3" w:rsidRDefault="00AB4B01" w:rsidP="005D2387">
      <w:pPr>
        <w:tabs>
          <w:tab w:val="num" w:pos="720"/>
        </w:tabs>
        <w:rPr>
          <w:rFonts w:cstheme="minorHAnsi"/>
        </w:rPr>
      </w:pPr>
    </w:p>
    <w:p w14:paraId="69DB6BBD" w14:textId="77777777" w:rsidR="006371D7" w:rsidRPr="004E5EF3" w:rsidRDefault="006371D7" w:rsidP="006371D7">
      <w:pPr>
        <w:rPr>
          <w:rFonts w:cstheme="minorHAnsi"/>
          <w:b/>
          <w:bCs/>
          <w:sz w:val="24"/>
          <w:szCs w:val="24"/>
        </w:rPr>
      </w:pPr>
      <w:r>
        <w:rPr>
          <w:b/>
          <w:sz w:val="24"/>
        </w:rPr>
        <w:t>Cymorth tymor hwy</w:t>
      </w:r>
    </w:p>
    <w:p w14:paraId="21C11192" w14:textId="77777777" w:rsidR="006371D7" w:rsidRPr="004E5EF3" w:rsidRDefault="006371D7" w:rsidP="006371D7">
      <w:pPr>
        <w:rPr>
          <w:rFonts w:cstheme="minorHAnsi"/>
          <w:b/>
          <w:bCs/>
          <w:sz w:val="24"/>
          <w:szCs w:val="24"/>
        </w:rPr>
      </w:pPr>
    </w:p>
    <w:p w14:paraId="06CBD4B3" w14:textId="5E175250" w:rsidR="006371D7" w:rsidRDefault="006371D7" w:rsidP="006371D7">
      <w:pPr>
        <w:rPr>
          <w:rFonts w:cstheme="minorHAnsi"/>
        </w:rPr>
      </w:pPr>
      <w:r>
        <w:t>Ddiwedd hydref 2024, fe wnaethom ddechrau ystyried y camau nesaf ar gyfer naw prosiect datblygu Mannau Glas (saith yng Nghymru, dau yn Lloegr).</w:t>
      </w:r>
      <w:r>
        <w:rPr>
          <w:rFonts w:ascii="Arial" w:hAnsi="Arial"/>
        </w:rPr>
        <w:t> </w:t>
      </w:r>
      <w:r>
        <w:t xml:space="preserve">Ar ôl asesu eu cynnydd yn erbyn meini prawf gwreiddiol Mannau Glas, fe wnaeth staff Esmée a'r IYPC argymhellion ar gyfer pob prosiect.  Gwahoddwyd nifer i gyflwyno cynnig am gyllid tymor hwy neu gyllid datblygu ychwanegol. </w:t>
      </w:r>
    </w:p>
    <w:p w14:paraId="54AB9584" w14:textId="77777777" w:rsidR="006371D7" w:rsidRDefault="006371D7" w:rsidP="006371D7">
      <w:pPr>
        <w:rPr>
          <w:rFonts w:cstheme="minorHAnsi"/>
        </w:rPr>
      </w:pPr>
    </w:p>
    <w:p w14:paraId="5593D586" w14:textId="77777777" w:rsidR="006371D7" w:rsidRPr="00CD4BCA" w:rsidRDefault="006371D7" w:rsidP="006371D7">
      <w:pPr>
        <w:rPr>
          <w:rFonts w:cstheme="minorHAnsi"/>
        </w:rPr>
      </w:pPr>
      <w:r>
        <w:t>Ar ôl asesu'r cynigion a ddeilliodd o hynny, fe wnaethom ddyfarnu:  </w:t>
      </w:r>
    </w:p>
    <w:p w14:paraId="23735717" w14:textId="77777777" w:rsidR="006371D7" w:rsidRPr="004E5EF3" w:rsidRDefault="006371D7" w:rsidP="006371D7">
      <w:pPr>
        <w:rPr>
          <w:rFonts w:cstheme="minorHAnsi"/>
        </w:rPr>
      </w:pPr>
      <w:r>
        <w:t> </w:t>
      </w:r>
    </w:p>
    <w:p w14:paraId="1AE0C5EE" w14:textId="77777777" w:rsidR="006371D7" w:rsidRDefault="006371D7" w:rsidP="00FD721C">
      <w:pPr>
        <w:pStyle w:val="ListParagraph"/>
        <w:numPr>
          <w:ilvl w:val="0"/>
          <w:numId w:val="23"/>
        </w:numPr>
        <w:rPr>
          <w:rFonts w:cstheme="minorBidi"/>
        </w:rPr>
      </w:pPr>
      <w:r>
        <w:t xml:space="preserve">Tri grant datblygu ychwanegol lle'r oedd ffactorau allanol wedi golygu bod y cynnydd yn arafach na'r hyn a ragwelwyd yn wreiddiol, neu fod angen mwy o amser i gryfhau rôl cymunedau yn y gwaith. Rydym yn hyderus y bydd y swm bach hwn o gymorth ychwanegol yn eu galluogi i sefydlu eu hunain fel partneriaethau hirdymor cynaliadwy ac i gael gafael ar ffynonellau cyllid eraill.     </w:t>
      </w:r>
    </w:p>
    <w:p w14:paraId="264E088D" w14:textId="7AAB720F" w:rsidR="005D2387" w:rsidRPr="006371D7" w:rsidRDefault="006371D7" w:rsidP="00FD721C">
      <w:pPr>
        <w:pStyle w:val="ListParagraph"/>
        <w:numPr>
          <w:ilvl w:val="0"/>
          <w:numId w:val="23"/>
        </w:numPr>
        <w:rPr>
          <w:rFonts w:cstheme="minorHAnsi"/>
        </w:rPr>
      </w:pPr>
      <w:r>
        <w:t xml:space="preserve">Tri phrif grant hirdymor i Ymddiriedolaeth Afonydd Gogledd Cymru, Ymddiriedolaeth Natur Gogledd Cymru ac Action for Conservation. Ar gyfer gwaith sy'n bodloni meini prawf Mannau Glas orau y mae'r grantiau hyn. Dyfarnwyd un prif grant i Fforwm Arfordir Sir Benfro i fwrw ymlaen â gwaith sy'n ymwneud â'r môr y tu allan i'r rhaglen Mannau Glas. </w:t>
      </w:r>
    </w:p>
    <w:p w14:paraId="77640DAF" w14:textId="77777777" w:rsidR="00A47009" w:rsidRDefault="00A47009" w:rsidP="00A52F78">
      <w:pPr>
        <w:rPr>
          <w:rFonts w:cstheme="minorHAnsi"/>
        </w:rPr>
      </w:pPr>
    </w:p>
    <w:p w14:paraId="2E5A1D2C" w14:textId="77777777" w:rsidR="00017258" w:rsidRDefault="00017258">
      <w:r>
        <w:br w:type="page"/>
      </w:r>
    </w:p>
    <w:p w14:paraId="2E15825C" w14:textId="3C8ACFF8" w:rsidR="00A47009" w:rsidRPr="004E5EF3" w:rsidRDefault="00A47009" w:rsidP="00A52F78"/>
    <w:p w14:paraId="641732E7" w14:textId="16912576" w:rsidR="00A52F78" w:rsidRPr="004E5EF3" w:rsidRDefault="00A52F78" w:rsidP="00A52F78">
      <w:pPr>
        <w:rPr>
          <w:rFonts w:cstheme="minorHAnsi"/>
        </w:rPr>
      </w:pPr>
    </w:p>
    <w:p w14:paraId="03B876AD" w14:textId="2341D0F9" w:rsidR="00A52F78" w:rsidRPr="00C7195A" w:rsidRDefault="00B018AD" w:rsidP="00A52F78">
      <w:pPr>
        <w:rPr>
          <w:rFonts w:cstheme="minorHAnsi"/>
          <w:b/>
          <w:bCs/>
          <w:sz w:val="24"/>
          <w:szCs w:val="24"/>
        </w:rPr>
      </w:pPr>
      <w:hyperlink r:id="rId36" w:history="1">
        <w:r w:rsidRPr="00C7195A">
          <w:rPr>
            <w:rStyle w:val="Hyperlink"/>
            <w:rFonts w:cstheme="minorHAnsi"/>
            <w:b/>
            <w:bCs/>
            <w:sz w:val="24"/>
            <w:szCs w:val="24"/>
          </w:rPr>
          <w:t>Cliciwch yma i weld trosolwg rhyngweithiol a thaith Mannau Glas - Cymru.</w:t>
        </w:r>
      </w:hyperlink>
    </w:p>
    <w:p w14:paraId="539BE2B7" w14:textId="5956D9C9" w:rsidR="00976CE6" w:rsidRDefault="00976CE6">
      <w:pPr>
        <w:rPr>
          <w:rFonts w:cstheme="minorHAnsi"/>
          <w:sz w:val="36"/>
          <w:szCs w:val="36"/>
        </w:rPr>
      </w:pPr>
      <w:bookmarkStart w:id="14" w:name="_Toc214463248"/>
      <w:r>
        <w:rPr>
          <w:noProof/>
        </w:rPr>
        <w:drawing>
          <wp:anchor distT="0" distB="0" distL="114300" distR="114300" simplePos="0" relativeHeight="251658243" behindDoc="0" locked="0" layoutInCell="1" allowOverlap="1" wp14:anchorId="76CEBE39" wp14:editId="55218BD6">
            <wp:simplePos x="0" y="0"/>
            <wp:positionH relativeFrom="column">
              <wp:posOffset>-570061</wp:posOffset>
            </wp:positionH>
            <wp:positionV relativeFrom="paragraph">
              <wp:posOffset>254212</wp:posOffset>
            </wp:positionV>
            <wp:extent cx="6918342" cy="7857066"/>
            <wp:effectExtent l="0" t="0" r="3175" b="4445"/>
            <wp:wrapNone/>
            <wp:docPr id="3" name="Picture 3"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hart&#10;&#10;Description automatically generated"/>
                    <pic:cNvPicPr/>
                  </pic:nvPicPr>
                  <pic:blipFill rotWithShape="1">
                    <a:blip r:embed="rId37">
                      <a:extLst>
                        <a:ext uri="{28A0092B-C50C-407E-A947-70E740481C1C}">
                          <a14:useLocalDpi xmlns:a14="http://schemas.microsoft.com/office/drawing/2010/main" val="0"/>
                        </a:ext>
                      </a:extLst>
                    </a:blip>
                    <a:srcRect b="49666"/>
                    <a:stretch/>
                  </pic:blipFill>
                  <pic:spPr bwMode="auto">
                    <a:xfrm>
                      <a:off x="0" y="0"/>
                      <a:ext cx="6918342" cy="7857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A6EEFB9" w14:textId="07580792" w:rsidR="00976CE6" w:rsidRDefault="00976CE6">
      <w:pPr>
        <w:rPr>
          <w:rFonts w:cstheme="minorHAnsi"/>
          <w:sz w:val="36"/>
          <w:szCs w:val="36"/>
        </w:rPr>
      </w:pPr>
      <w:r>
        <w:rPr>
          <w:noProof/>
        </w:rPr>
        <w:lastRenderedPageBreak/>
        <w:drawing>
          <wp:anchor distT="0" distB="0" distL="114300" distR="114300" simplePos="0" relativeHeight="251658244" behindDoc="0" locked="0" layoutInCell="1" allowOverlap="1" wp14:anchorId="57270DD5" wp14:editId="24E0B338">
            <wp:simplePos x="0" y="0"/>
            <wp:positionH relativeFrom="column">
              <wp:posOffset>-561764</wp:posOffset>
            </wp:positionH>
            <wp:positionV relativeFrom="paragraph">
              <wp:posOffset>64770</wp:posOffset>
            </wp:positionV>
            <wp:extent cx="6881009" cy="7239000"/>
            <wp:effectExtent l="0" t="0" r="2540" b="0"/>
            <wp:wrapNone/>
            <wp:docPr id="4" name="Picture 4"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hart&#10;&#10;Description automatically generated"/>
                    <pic:cNvPicPr/>
                  </pic:nvPicPr>
                  <pic:blipFill rotWithShape="1">
                    <a:blip r:embed="rId37">
                      <a:extLst>
                        <a:ext uri="{28A0092B-C50C-407E-A947-70E740481C1C}">
                          <a14:useLocalDpi xmlns:a14="http://schemas.microsoft.com/office/drawing/2010/main" val="0"/>
                        </a:ext>
                      </a:extLst>
                    </a:blip>
                    <a:srcRect t="50612" b="2763"/>
                    <a:stretch/>
                  </pic:blipFill>
                  <pic:spPr bwMode="auto">
                    <a:xfrm>
                      <a:off x="0" y="0"/>
                      <a:ext cx="6884735" cy="724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B664A35" w14:textId="0468FAEC" w:rsidR="00A52F78" w:rsidRPr="005E533D" w:rsidRDefault="00A52F78" w:rsidP="00501DE6">
      <w:pPr>
        <w:pStyle w:val="Heading1"/>
        <w:rPr>
          <w:rFonts w:cstheme="minorBidi"/>
          <w:b/>
          <w:bCs/>
          <w:sz w:val="28"/>
          <w:szCs w:val="28"/>
        </w:rPr>
      </w:pPr>
      <w:r>
        <w:lastRenderedPageBreak/>
        <w:t>Ffordd o ddysgu</w:t>
      </w:r>
      <w:bookmarkEnd w:id="14"/>
    </w:p>
    <w:p w14:paraId="07EE49A9" w14:textId="1934B545" w:rsidR="00A52F78" w:rsidRPr="004E5EF3" w:rsidRDefault="00A52F78" w:rsidP="00A52F78">
      <w:pPr>
        <w:rPr>
          <w:rFonts w:cstheme="minorHAnsi"/>
        </w:rPr>
      </w:pPr>
      <w:r>
        <w:t>Ochr yn ochr â'n cyllid, rydym yn cynnal rhaglen ddysgu i hwyluso’r trefniadau ar gyfer rhannu arferion rhwng mudiadau a ariennir ac yn ehangach ar draws y gymuned dŵr croyw.  Rydym yn gweithredu mewn ffordd sy'n gwneud y canlynol:</w:t>
      </w:r>
    </w:p>
    <w:p w14:paraId="5B8C7D08" w14:textId="77777777" w:rsidR="00A52F78" w:rsidRPr="004E5EF3" w:rsidRDefault="00A52F78" w:rsidP="00A52F78">
      <w:pPr>
        <w:rPr>
          <w:rFonts w:cstheme="minorHAnsi"/>
        </w:rPr>
      </w:pPr>
    </w:p>
    <w:p w14:paraId="37A5954A" w14:textId="14B53EDD" w:rsidR="00A52F78" w:rsidRPr="004E5EF3" w:rsidRDefault="00A52F78" w:rsidP="00FD721C">
      <w:pPr>
        <w:pStyle w:val="ListParagraph"/>
        <w:numPr>
          <w:ilvl w:val="0"/>
          <w:numId w:val="28"/>
        </w:numPr>
        <w:rPr>
          <w:rFonts w:cstheme="minorHAnsi"/>
        </w:rPr>
      </w:pPr>
      <w:r>
        <w:t>Yn helpu prosiectau a ariennir i ddysgu drwy rwydwaith, adnoddau a gwybodaeth a rennir.</w:t>
      </w:r>
    </w:p>
    <w:p w14:paraId="665D1B9C" w14:textId="0839537E" w:rsidR="00A52F78" w:rsidRPr="004E5EF3" w:rsidRDefault="00A52F78" w:rsidP="00FD721C">
      <w:pPr>
        <w:pStyle w:val="ListParagraph"/>
        <w:numPr>
          <w:ilvl w:val="0"/>
          <w:numId w:val="28"/>
        </w:numPr>
        <w:rPr>
          <w:rFonts w:cstheme="minorHAnsi"/>
        </w:rPr>
      </w:pPr>
      <w:r>
        <w:t>Yn rhannu gwybodaeth a chanfyddiadau o'r gwaith â'r rheini sy'n gallu eu defnyddio i wella amgylcheddau dŵr croyw.</w:t>
      </w:r>
    </w:p>
    <w:p w14:paraId="1CF926CF" w14:textId="1A44CCE3" w:rsidR="00A52F78" w:rsidRPr="004E5EF3" w:rsidRDefault="00A52F78" w:rsidP="00FD721C">
      <w:pPr>
        <w:pStyle w:val="ListParagraph"/>
        <w:numPr>
          <w:ilvl w:val="0"/>
          <w:numId w:val="28"/>
        </w:numPr>
        <w:rPr>
          <w:rFonts w:cstheme="minorHAnsi"/>
        </w:rPr>
      </w:pPr>
      <w:r>
        <w:t>Yn ategu gwaith ehangach Esmée ar ymgysylltu â chymunedau a phartneriaethau.</w:t>
      </w:r>
    </w:p>
    <w:p w14:paraId="1D52A5B3" w14:textId="77777777" w:rsidR="00A52F78" w:rsidRPr="004E5EF3" w:rsidRDefault="00A52F78" w:rsidP="00A52F78">
      <w:pPr>
        <w:rPr>
          <w:rFonts w:cstheme="minorHAnsi"/>
        </w:rPr>
      </w:pPr>
    </w:p>
    <w:p w14:paraId="06AB76FB" w14:textId="22FCDD26" w:rsidR="00A52F78" w:rsidRPr="004E5EF3" w:rsidRDefault="00A52F78" w:rsidP="00A52F78">
      <w:pPr>
        <w:rPr>
          <w:rFonts w:cstheme="minorHAnsi"/>
        </w:rPr>
      </w:pPr>
      <w:r>
        <w:t>Gyda'n gilydd, fe wnaethom gytuno ar rai themâu allweddol i ganolbwyntio arnynt drwy'r berthynas ddysgu, gan gynnwys:</w:t>
      </w:r>
    </w:p>
    <w:p w14:paraId="7B004270" w14:textId="77777777" w:rsidR="00A52F78" w:rsidRPr="004E5EF3" w:rsidRDefault="00A52F78" w:rsidP="00A52F78">
      <w:pPr>
        <w:rPr>
          <w:rFonts w:cstheme="minorHAnsi"/>
        </w:rPr>
      </w:pPr>
    </w:p>
    <w:p w14:paraId="5401B8EC" w14:textId="6FEE733A" w:rsidR="00A52F78" w:rsidRPr="00180DE7" w:rsidRDefault="00A52F78" w:rsidP="00180DE7">
      <w:pPr>
        <w:pStyle w:val="ListParagraph"/>
        <w:numPr>
          <w:ilvl w:val="0"/>
          <w:numId w:val="29"/>
        </w:numPr>
        <w:rPr>
          <w:rFonts w:cstheme="minorBidi"/>
        </w:rPr>
      </w:pPr>
      <w:r>
        <w:t>Gweithredu ar amrywiaeth, tegwch a chynhwysiant, gan gynnwys mewn ardaloedd gwledig, gyda phobl ifanc a siaradwyr Cymraeg.</w:t>
      </w:r>
    </w:p>
    <w:p w14:paraId="612027D9" w14:textId="389FD647" w:rsidR="00A52F78" w:rsidRPr="004E5EF3" w:rsidRDefault="00A52F78" w:rsidP="00FD721C">
      <w:pPr>
        <w:pStyle w:val="ListParagraph"/>
        <w:numPr>
          <w:ilvl w:val="0"/>
          <w:numId w:val="29"/>
        </w:numPr>
        <w:rPr>
          <w:rFonts w:cstheme="minorBidi"/>
        </w:rPr>
      </w:pPr>
      <w:r>
        <w:t>Sut i weithio'n effeithiol gyda ffermwyr, tirfeddianwyr a chymunedau gwledig.</w:t>
      </w:r>
    </w:p>
    <w:p w14:paraId="29A5A22D" w14:textId="79AEEF72" w:rsidR="00A52F78" w:rsidRPr="004E5EF3" w:rsidRDefault="00A52F78" w:rsidP="00FD721C">
      <w:pPr>
        <w:pStyle w:val="ListParagraph"/>
        <w:numPr>
          <w:ilvl w:val="0"/>
          <w:numId w:val="29"/>
        </w:numPr>
        <w:rPr>
          <w:rFonts w:cstheme="minorBidi"/>
        </w:rPr>
      </w:pPr>
      <w:r>
        <w:t>Sut mae mynd ati i gynllunio ar gyfer dalgylchoedd a chynyddu mentrau drwy wir gyd-ddylunio, gan gynnwys partneriaethau agored ystyrlon, a defnyddio gwybodaeth leol i gofnodi gwybodaeth ac arferion, gan greu mapiau o'r gorffennol, y presennol a'r dyfodol.</w:t>
      </w:r>
    </w:p>
    <w:p w14:paraId="524B52DE" w14:textId="7E548ACB" w:rsidR="00A52F78" w:rsidRPr="004E5EF3" w:rsidRDefault="00A52F78" w:rsidP="00FD721C">
      <w:pPr>
        <w:pStyle w:val="ListParagraph"/>
        <w:numPr>
          <w:ilvl w:val="0"/>
          <w:numId w:val="29"/>
        </w:numPr>
        <w:rPr>
          <w:rFonts w:cstheme="minorHAnsi"/>
        </w:rPr>
      </w:pPr>
      <w:r>
        <w:t>Yr amgylchedd, creadigrwydd a'r celfyddydau yn gweithio mewn partneriaeth: manteision, technegau, sgiliau ymgysylltu â'r gymuned, ac arbenigedd yn y celfyddydau sy'n berthnasol i'r amgylchedd.</w:t>
      </w:r>
    </w:p>
    <w:p w14:paraId="2EB6E32B" w14:textId="33CE397D" w:rsidR="00A52F78" w:rsidRPr="004E5EF3" w:rsidRDefault="00A52F78" w:rsidP="00FD721C">
      <w:pPr>
        <w:pStyle w:val="ListParagraph"/>
        <w:numPr>
          <w:ilvl w:val="0"/>
          <w:numId w:val="29"/>
        </w:numPr>
        <w:rPr>
          <w:rFonts w:cstheme="minorHAnsi"/>
        </w:rPr>
      </w:pPr>
      <w:r>
        <w:t xml:space="preserve">Dulliau gwyddoniaeth dinasyddion a derbyn tystiolaeth - gan edrych ar </w:t>
      </w:r>
      <w:hyperlink r:id="rId38" w:history="1">
        <w:r>
          <w:rPr>
            <w:rStyle w:val="Hyperlink"/>
          </w:rPr>
          <w:t>brosiect CaSTCo (Catchment Systems Thinking Cooperative)</w:t>
        </w:r>
      </w:hyperlink>
      <w:r>
        <w:t xml:space="preserve"> gan yr Ymddiriedolaeth Afonydd.</w:t>
      </w:r>
    </w:p>
    <w:p w14:paraId="3935BE44" w14:textId="77777777" w:rsidR="00A52F78" w:rsidRPr="004E5EF3" w:rsidRDefault="00A52F78" w:rsidP="00FD721C">
      <w:pPr>
        <w:pStyle w:val="ListParagraph"/>
        <w:numPr>
          <w:ilvl w:val="0"/>
          <w:numId w:val="29"/>
        </w:numPr>
        <w:rPr>
          <w:rFonts w:cstheme="minorHAnsi"/>
        </w:rPr>
      </w:pPr>
      <w:r>
        <w:t>Denu buddsoddiadau sy’n cael effaith, a modelau cyllido amgen gan gynnwys mentrau cymdeithasol.</w:t>
      </w:r>
    </w:p>
    <w:p w14:paraId="5DD101C8" w14:textId="77777777" w:rsidR="00A52F78" w:rsidRPr="004E5EF3" w:rsidRDefault="00A52F78" w:rsidP="00FD721C">
      <w:pPr>
        <w:pStyle w:val="ListParagraph"/>
        <w:numPr>
          <w:ilvl w:val="0"/>
          <w:numId w:val="29"/>
        </w:numPr>
        <w:rPr>
          <w:rFonts w:cstheme="minorHAnsi"/>
        </w:rPr>
      </w:pPr>
      <w:r>
        <w:t>Etifeddiaeth prosiectau unigol a'r garfan gyfan: gwersi a ddysgwyd, adnoddau prosiectau, tystiolaeth o wyddoniaeth dinasyddion, a ffyrdd o weithio.</w:t>
      </w:r>
    </w:p>
    <w:p w14:paraId="363E2FA5" w14:textId="77777777" w:rsidR="00A52F78" w:rsidRPr="004E5EF3" w:rsidRDefault="00A52F78" w:rsidP="00A52F78">
      <w:pPr>
        <w:rPr>
          <w:rFonts w:cstheme="minorHAnsi"/>
          <w:b/>
          <w:bCs/>
          <w:sz w:val="28"/>
          <w:szCs w:val="28"/>
        </w:rPr>
      </w:pPr>
    </w:p>
    <w:p w14:paraId="0AB6AC8E" w14:textId="09F81E76" w:rsidR="00A52F78" w:rsidRDefault="00A52F78" w:rsidP="00A52F78">
      <w:pPr>
        <w:rPr>
          <w:rFonts w:cstheme="minorBidi"/>
        </w:rPr>
      </w:pPr>
      <w:r>
        <w:t xml:space="preserve">Rydym wedi cael pedwar cyfarfod o rwydwaith dysgu Mannau Glas hyd yma ac mae'r mudiadau a gefnogir yn dweud wrthym eu bod yn gwerthfawrogi'r cyfle i gwrdd ag eraill sy'n gweithio yn y sector, i rannu’r gwersi, y sgiliau, ac i gefnogi ei gilydd. Mae clywed popeth am y prosiectau wedi dangos ehangder y mudiadau, y pryderon a'u dulliau gweithredu.  </w:t>
      </w:r>
    </w:p>
    <w:p w14:paraId="1949C778" w14:textId="77777777" w:rsidR="00983A73" w:rsidRDefault="00983A73" w:rsidP="00983A73">
      <w:pPr>
        <w:rPr>
          <w:rFonts w:cstheme="minorBidi"/>
        </w:rPr>
      </w:pPr>
    </w:p>
    <w:tbl>
      <w:tblPr>
        <w:tblStyle w:val="TableGrid"/>
        <w:tblW w:w="0" w:type="auto"/>
        <w:tblLook w:val="04A0" w:firstRow="1" w:lastRow="0" w:firstColumn="1" w:lastColumn="0" w:noHBand="0" w:noVBand="1"/>
      </w:tblPr>
      <w:tblGrid>
        <w:gridCol w:w="8799"/>
      </w:tblGrid>
      <w:tr w:rsidR="00983A73" w14:paraId="39620D9B" w14:textId="77777777" w:rsidTr="00333D0B">
        <w:tc>
          <w:tcPr>
            <w:tcW w:w="8814" w:type="dxa"/>
            <w:tcBorders>
              <w:left w:val="single" w:sz="12" w:space="0" w:color="7BACAA" w:themeColor="accent6"/>
            </w:tcBorders>
            <w:shd w:val="clear" w:color="auto" w:fill="E4EEEE" w:themeFill="accent6" w:themeFillTint="33"/>
          </w:tcPr>
          <w:p w14:paraId="091A648D" w14:textId="213C47FA" w:rsidR="00983A73" w:rsidRDefault="00983A73" w:rsidP="00333D0B">
            <w:pPr>
              <w:pStyle w:val="Quote"/>
            </w:pPr>
            <w:r>
              <w:t>"Roedd cael rhannu ystafell a chwrdd â’r holl bobl sy'n gweithio ar wahanol brosiectau drwy wahanol ddulliau yn ddiddorol ac yn gyffrous dros ben. Yn bendant, ar ddiwedd y diwrnod roeddwn i’n teimlo bod fy "ngorwelion wedi’u hehangu" - fel petawn i'n gweld mwy o'r darlun mawr - ac yn teimlo bod gen i awydd o’r newydd i gyflawni'r hyn rydyn ni'n ei wneud gyda Connecting Threads.”</w:t>
            </w:r>
          </w:p>
          <w:p w14:paraId="5490282C" w14:textId="3959656F" w:rsidR="00983A73" w:rsidRPr="00983A73" w:rsidRDefault="00983A73" w:rsidP="00333D0B">
            <w:pPr>
              <w:pStyle w:val="Quote"/>
              <w:rPr>
                <w:b/>
                <w:bCs/>
              </w:rPr>
            </w:pPr>
            <w:r>
              <w:rPr>
                <w:b/>
              </w:rPr>
              <w:t>Tiki Muir (hi/nhw), Curadur Diwylliant Afonydd, Partneriaeth Ucheldir De Lloegr (prosiect Destination Tweed Connecting Threads)</w:t>
            </w:r>
          </w:p>
        </w:tc>
      </w:tr>
    </w:tbl>
    <w:p w14:paraId="12D6DD1F" w14:textId="77777777" w:rsidR="00A52F78" w:rsidRPr="004E5EF3" w:rsidRDefault="00A52F78" w:rsidP="00A52F78">
      <w:pPr>
        <w:rPr>
          <w:rFonts w:cstheme="minorHAnsi"/>
        </w:rPr>
      </w:pPr>
    </w:p>
    <w:p w14:paraId="57EDB764" w14:textId="326AC5B2" w:rsidR="00A52F78" w:rsidRPr="004E5EF3" w:rsidRDefault="314956FB" w:rsidP="7A188EAB">
      <w:pPr>
        <w:rPr>
          <w:rFonts w:cstheme="minorBidi"/>
        </w:rPr>
      </w:pPr>
      <w:r>
        <w:t>Mae'r rhwydwaith Mannau Glas hefyd wedi’i gwneud yn haws i fudiadau gydweithredu ar draws rhanbarthau a themâu. Mae prosiectau yng Ngorllewin Cymru ac o amgylch Moray Firth, a'r rheini sy'n gweithio ar hawliau natur a chreadigrwydd, wedi cryfhau eu cydweithrediad drwy gyfrwng y rhwydwaith Mannau Glas.</w:t>
      </w:r>
    </w:p>
    <w:p w14:paraId="55A15BF5" w14:textId="77777777" w:rsidR="00A52F78" w:rsidRPr="004E5EF3" w:rsidRDefault="00A52F78" w:rsidP="00A52F78">
      <w:pPr>
        <w:rPr>
          <w:rFonts w:cstheme="minorHAnsi"/>
        </w:rPr>
      </w:pPr>
    </w:p>
    <w:p w14:paraId="2A519DAC" w14:textId="77777777" w:rsidR="00A52F78" w:rsidRPr="004E5EF3" w:rsidRDefault="00A52F78" w:rsidP="00A52F78">
      <w:pPr>
        <w:rPr>
          <w:rFonts w:cstheme="minorHAnsi"/>
        </w:rPr>
      </w:pPr>
      <w:r>
        <w:t>Yn yr Alban, mae rheoli dalgylchoedd yn draddodiadol wedi canolbwyntio ar bysgodfeydd. Mae bod yn rhan o rwydwaith sy’n rhychwantu’r DU yn werthfawr i fudiadau yn yr Alban sy'n troi at ddulliau integredig o wella dyfroedd croyw ac sy'n cael eu harwain fwy gan y gymuned.</w:t>
      </w:r>
    </w:p>
    <w:p w14:paraId="181A96E5" w14:textId="77777777" w:rsidR="00A52F78" w:rsidRPr="004E5EF3" w:rsidRDefault="00A52F78" w:rsidP="00A52F78">
      <w:pPr>
        <w:rPr>
          <w:rFonts w:cstheme="minorHAnsi"/>
        </w:rPr>
      </w:pPr>
    </w:p>
    <w:p w14:paraId="4D1937A4" w14:textId="14C37F32" w:rsidR="0072479C" w:rsidRDefault="00A52F78" w:rsidP="00A52F78">
      <w:pPr>
        <w:rPr>
          <w:rFonts w:cstheme="minorHAnsi"/>
        </w:rPr>
      </w:pPr>
      <w:r>
        <w:lastRenderedPageBreak/>
        <w:t>Er mwyn i bawb allu cyfranogi’n deg, mae Esmée yn rhoi lwfans presenoldeb i dderbynwyr grant Mannau Glas a phartneriaid prosiectau i fynychu digwyddiadau wyneb yn wyneb y rhwydwaith - elfen y mae mudiadau bob amser wedi'i disgrifio fel rhywbeth sy’n hanfodol i'w gallu i gymryd rhan.</w:t>
      </w:r>
    </w:p>
    <w:p w14:paraId="6E0904F0" w14:textId="77777777" w:rsidR="00A52F78" w:rsidRPr="004E5EF3" w:rsidRDefault="00A52F78" w:rsidP="00A52F78">
      <w:pPr>
        <w:rPr>
          <w:rFonts w:cstheme="minorHAnsi"/>
        </w:rPr>
      </w:pPr>
    </w:p>
    <w:p w14:paraId="4589FBD6" w14:textId="20242589" w:rsidR="00A52F78" w:rsidRPr="004E5EF3" w:rsidRDefault="00A52F78" w:rsidP="005B78C3">
      <w:pPr>
        <w:pStyle w:val="Heading2"/>
      </w:pPr>
      <w:bookmarkStart w:id="15" w:name="_Toc213660444"/>
      <w:bookmarkStart w:id="16" w:name="_Toc214463249"/>
      <w:r>
        <w:t>Deall Effaith</w:t>
      </w:r>
      <w:bookmarkEnd w:id="15"/>
      <w:bookmarkEnd w:id="16"/>
    </w:p>
    <w:p w14:paraId="598F1FAD" w14:textId="77777777" w:rsidR="00A52F78" w:rsidRPr="004E5EF3" w:rsidRDefault="00A52F78" w:rsidP="00A52F78">
      <w:pPr>
        <w:rPr>
          <w:rFonts w:cstheme="minorHAnsi"/>
        </w:rPr>
      </w:pPr>
      <w:r>
        <w:t>Mae rhaglen Mannau Glas Esmée yn pwyso a mesur ffyrdd o gefnogi’n well y gwaith sy’n ymgysylltu â’r cymunedau amrywiol mewn bro, sy’n cael ei siapio gan y cymunedau amrywiol hynny, ac sy’n profi ffyrdd newydd o weithio. Un o'r canlyniadau allweddol yw casglu a rhannu'r hyn rydyn ni wedi'i ddysgu yn Esmée, gyda'r mudiadau rydyn ni'n eu cefnogi, cyrff cyllido eraill a'r sector dŵr croyw.</w:t>
      </w:r>
    </w:p>
    <w:p w14:paraId="62BF0F01" w14:textId="77777777" w:rsidR="00A52F78" w:rsidRPr="004E5EF3" w:rsidRDefault="00A52F78" w:rsidP="00A52F78">
      <w:pPr>
        <w:rPr>
          <w:rFonts w:cstheme="minorHAnsi"/>
        </w:rPr>
      </w:pPr>
    </w:p>
    <w:p w14:paraId="56AF8D6D" w14:textId="262B039B" w:rsidR="00A52F78" w:rsidRPr="004E5EF3" w:rsidRDefault="00A52F78" w:rsidP="00A52F78">
      <w:pPr>
        <w:rPr>
          <w:rFonts w:cstheme="minorBidi"/>
        </w:rPr>
      </w:pPr>
      <w:r>
        <w:t xml:space="preserve">Mae Esmée wedi creu cynllun dysgu i werthuso effaith y rhaglen a hwyluso'r broses o ddysgu oddi wrth y gwersi sy’n deillio ohoni.  Mae gan bob grant unigol ddeilliannau a dangosyddion y cytunwyd arnynt sy'n ymwneud â natur, pobl, lleoedd a chanlyniadau arloesi, a'r cwestiynau ymchwil isod.  Nod y partneriaethau yw sicrhau newid dros gyfnodau hir, fel y bydd yr effaith a'r gwersi a ddysgir yn para y tu hwnt i oes y grantiau a'n perthynas â hwy.  </w:t>
      </w:r>
    </w:p>
    <w:p w14:paraId="27D1764D" w14:textId="77777777" w:rsidR="00A52F78" w:rsidRPr="004E5EF3" w:rsidRDefault="00A52F78" w:rsidP="00A52F78">
      <w:pPr>
        <w:rPr>
          <w:rFonts w:cstheme="minorHAnsi"/>
        </w:rPr>
      </w:pPr>
    </w:p>
    <w:p w14:paraId="29B42A70" w14:textId="77777777" w:rsidR="00A52F78" w:rsidRPr="004E5EF3" w:rsidRDefault="00A52F78" w:rsidP="00A52F78">
      <w:pPr>
        <w:rPr>
          <w:rFonts w:cstheme="minorHAnsi"/>
          <w:b/>
          <w:bCs/>
        </w:rPr>
      </w:pPr>
      <w:r>
        <w:rPr>
          <w:b/>
        </w:rPr>
        <w:t>Sut ydyn ni'n casglu ynghyd y gwersi a ddysgwn ac yn asesu’r effaith?</w:t>
      </w:r>
    </w:p>
    <w:p w14:paraId="7FCCC295" w14:textId="77777777" w:rsidR="00A52F78" w:rsidRPr="004E5EF3" w:rsidRDefault="00A52F78" w:rsidP="00A52F78">
      <w:pPr>
        <w:rPr>
          <w:rFonts w:cstheme="minorHAnsi"/>
        </w:rPr>
      </w:pPr>
    </w:p>
    <w:p w14:paraId="58BFA0D0" w14:textId="26ABDD2B" w:rsidR="0050763E" w:rsidRDefault="0050763E" w:rsidP="0050763E">
      <w:pPr>
        <w:rPr>
          <w:rFonts w:cstheme="minorHAnsi"/>
        </w:rPr>
      </w:pPr>
      <w:r>
        <w:t>Defnyddiwyd galwadau am adroddiadau ar grantiau ac ar gynnydd drwy grantiau Mannau Glas i asesu’r effaith gychwynnol a chasglu’r gwersi a ddysgwyd am gwestiynau ymchwil y rhaglen. Mae'n bwysig ystyried y canlynol:</w:t>
      </w:r>
    </w:p>
    <w:p w14:paraId="11FA3B47" w14:textId="77777777" w:rsidR="00F4158C" w:rsidRDefault="00A52F78" w:rsidP="00C537FA">
      <w:pPr>
        <w:pStyle w:val="ListParagraph"/>
        <w:numPr>
          <w:ilvl w:val="0"/>
          <w:numId w:val="35"/>
        </w:numPr>
        <w:rPr>
          <w:rFonts w:cstheme="minorBidi"/>
        </w:rPr>
      </w:pPr>
      <w:r>
        <w:t xml:space="preserve">Mae prosiectau Mannau Glas yn gweithio mewn gwahanol gyd-destunau polisi, rheoleiddio a daearyddol.  Maent i gyd yn gweithio mewn rhyw fath o bartneriaeth â chymunedau i sicrhau gwelliannau hirdymor mewn dŵr croyw.  </w:t>
      </w:r>
    </w:p>
    <w:p w14:paraId="40F51E54" w14:textId="55149739" w:rsidR="00A52F78" w:rsidRPr="00004D0E" w:rsidRDefault="0B370795" w:rsidP="00F63F1A">
      <w:pPr>
        <w:pStyle w:val="ListParagraph"/>
        <w:numPr>
          <w:ilvl w:val="0"/>
          <w:numId w:val="35"/>
        </w:numPr>
        <w:rPr>
          <w:rFonts w:cstheme="minorBidi"/>
        </w:rPr>
      </w:pPr>
      <w:r>
        <w:t xml:space="preserve">Mae grantiau datblygu yn galluogi mudiadau i feithrin partneriaethau, datblygu syniadau a cheisio cymorth tymor hwy ar gyfer gweithredu. Yn aml bydd effaith y rhain yn cymryd amser i ddod i’r amlwg.  </w:t>
      </w:r>
    </w:p>
    <w:p w14:paraId="1B2194ED" w14:textId="77777777" w:rsidR="00A52F78" w:rsidRDefault="00A52F78" w:rsidP="00A52F78">
      <w:pPr>
        <w:rPr>
          <w:rFonts w:cstheme="minorHAnsi"/>
        </w:rPr>
      </w:pPr>
    </w:p>
    <w:p w14:paraId="155B9138" w14:textId="0DD5F6BD" w:rsidR="00B55D21" w:rsidRDefault="0B370795" w:rsidP="7A188EAB">
      <w:pPr>
        <w:rPr>
          <w:rFonts w:cstheme="minorBidi"/>
        </w:rPr>
      </w:pPr>
      <w:r>
        <w:t>Crynhoir yr hyn rydym wedi'i ddysgu hyd yma yn Nhabl 1.  Bydd angen i ni adolygu’r cynnydd mewn dwy flynedd arall ac mewn pum mlynedd i ganfod effaith tymor canolig i dymor hwy y rhaglen Mannau Glas.</w:t>
      </w:r>
    </w:p>
    <w:p w14:paraId="5F4D2BBB" w14:textId="77777777" w:rsidR="00570E87" w:rsidRDefault="00570E87" w:rsidP="00B55D21">
      <w:pPr>
        <w:rPr>
          <w:rFonts w:cstheme="minorHAnsi"/>
        </w:rPr>
      </w:pPr>
    </w:p>
    <w:p w14:paraId="32E4447B" w14:textId="77777777" w:rsidR="001D0D7A" w:rsidRDefault="001D0D7A" w:rsidP="00B55D21">
      <w:pPr>
        <w:rPr>
          <w:rFonts w:cstheme="minorHAnsi"/>
        </w:rPr>
      </w:pPr>
    </w:p>
    <w:p w14:paraId="522E0BC1" w14:textId="77777777" w:rsidR="001D0D7A" w:rsidRDefault="001D0D7A" w:rsidP="00B55D21">
      <w:pPr>
        <w:rPr>
          <w:rFonts w:cstheme="minorHAnsi"/>
        </w:rPr>
      </w:pPr>
    </w:p>
    <w:p w14:paraId="534957F8" w14:textId="77777777" w:rsidR="00B55D21" w:rsidRPr="00DF6275" w:rsidRDefault="00B55D21" w:rsidP="00B55D21">
      <w:pPr>
        <w:rPr>
          <w:rFonts w:cstheme="minorHAnsi"/>
          <w:b/>
          <w:bCs/>
          <w:i/>
          <w:iCs/>
        </w:rPr>
      </w:pPr>
      <w:r>
        <w:rPr>
          <w:b/>
        </w:rPr>
        <w:t>Tabl 1.  Deilliannau, cwestiynau ymchwil a chrynodeb o'r gwerthusiad hyd yma ar gyfer rhaglen Mannau Glas</w:t>
      </w:r>
    </w:p>
    <w:p w14:paraId="3FC095F1" w14:textId="77777777" w:rsidR="00B55D21" w:rsidRPr="004E5EF3" w:rsidRDefault="00B55D21" w:rsidP="00B55D21">
      <w:pPr>
        <w:rPr>
          <w:rFonts w:cstheme="minorHAnsi"/>
        </w:rPr>
      </w:pPr>
    </w:p>
    <w:tbl>
      <w:tblPr>
        <w:tblW w:w="9214"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4"/>
        <w:gridCol w:w="3771"/>
        <w:gridCol w:w="4229"/>
      </w:tblGrid>
      <w:tr w:rsidR="00D54D09" w:rsidRPr="004E5EF3" w14:paraId="4E83448A" w14:textId="77777777">
        <w:trPr>
          <w:trHeight w:val="300"/>
        </w:trPr>
        <w:tc>
          <w:tcPr>
            <w:tcW w:w="1174" w:type="dxa"/>
            <w:tcBorders>
              <w:top w:val="single" w:sz="6" w:space="0" w:color="auto"/>
              <w:left w:val="single" w:sz="6" w:space="0" w:color="auto"/>
              <w:bottom w:val="single" w:sz="6" w:space="0" w:color="auto"/>
              <w:right w:val="single" w:sz="6" w:space="0" w:color="auto"/>
            </w:tcBorders>
            <w:hideMark/>
          </w:tcPr>
          <w:p w14:paraId="5A451804" w14:textId="77777777" w:rsidR="00D54D09" w:rsidRPr="008E1B89" w:rsidRDefault="00D54D09">
            <w:pPr>
              <w:rPr>
                <w:rFonts w:cstheme="minorHAnsi"/>
              </w:rPr>
            </w:pPr>
            <w:r>
              <w:rPr>
                <w:b/>
              </w:rPr>
              <w:t>Deilliant</w:t>
            </w:r>
            <w:r>
              <w:t> </w:t>
            </w:r>
          </w:p>
        </w:tc>
        <w:tc>
          <w:tcPr>
            <w:tcW w:w="3788" w:type="dxa"/>
            <w:tcBorders>
              <w:top w:val="single" w:sz="6" w:space="0" w:color="auto"/>
              <w:left w:val="single" w:sz="6" w:space="0" w:color="auto"/>
              <w:bottom w:val="single" w:sz="6" w:space="0" w:color="auto"/>
              <w:right w:val="single" w:sz="4" w:space="0" w:color="auto"/>
            </w:tcBorders>
            <w:hideMark/>
          </w:tcPr>
          <w:p w14:paraId="27B726A6" w14:textId="77777777" w:rsidR="00D54D09" w:rsidRPr="008E1B89" w:rsidRDefault="00D54D09">
            <w:pPr>
              <w:rPr>
                <w:rFonts w:cstheme="minorHAnsi"/>
              </w:rPr>
            </w:pPr>
            <w:r>
              <w:rPr>
                <w:b/>
              </w:rPr>
              <w:t>Cwestiynau ymchwil</w:t>
            </w:r>
            <w:r>
              <w:t> </w:t>
            </w:r>
          </w:p>
        </w:tc>
        <w:tc>
          <w:tcPr>
            <w:tcW w:w="4252" w:type="dxa"/>
            <w:tcBorders>
              <w:top w:val="single" w:sz="4" w:space="0" w:color="auto"/>
              <w:left w:val="single" w:sz="4" w:space="0" w:color="auto"/>
              <w:bottom w:val="single" w:sz="4" w:space="0" w:color="auto"/>
              <w:right w:val="single" w:sz="4" w:space="0" w:color="auto"/>
            </w:tcBorders>
          </w:tcPr>
          <w:p w14:paraId="385275F0" w14:textId="77777777" w:rsidR="00D54D09" w:rsidRPr="008E1B89" w:rsidRDefault="00D54D09">
            <w:pPr>
              <w:rPr>
                <w:rFonts w:cstheme="minorHAnsi"/>
                <w:b/>
                <w:bCs/>
              </w:rPr>
            </w:pPr>
            <w:r>
              <w:rPr>
                <w:b/>
              </w:rPr>
              <w:t>Gwerthusiad</w:t>
            </w:r>
          </w:p>
        </w:tc>
      </w:tr>
      <w:tr w:rsidR="00D54D09" w:rsidRPr="004E5EF3" w14:paraId="1D06FE54" w14:textId="77777777">
        <w:trPr>
          <w:trHeight w:val="300"/>
        </w:trPr>
        <w:tc>
          <w:tcPr>
            <w:tcW w:w="1174" w:type="dxa"/>
            <w:tcBorders>
              <w:top w:val="single" w:sz="6" w:space="0" w:color="auto"/>
              <w:left w:val="single" w:sz="6" w:space="0" w:color="auto"/>
              <w:bottom w:val="single" w:sz="6" w:space="0" w:color="auto"/>
              <w:right w:val="single" w:sz="6" w:space="0" w:color="auto"/>
            </w:tcBorders>
            <w:hideMark/>
          </w:tcPr>
          <w:p w14:paraId="1CE93F7F" w14:textId="77777777" w:rsidR="00D54D09" w:rsidRPr="008E1B89" w:rsidRDefault="00D54D09">
            <w:pPr>
              <w:rPr>
                <w:rFonts w:cstheme="minorHAnsi"/>
              </w:rPr>
            </w:pPr>
            <w:r>
              <w:rPr>
                <w:b/>
              </w:rPr>
              <w:t>Natur</w:t>
            </w:r>
            <w:r>
              <w:t> </w:t>
            </w:r>
          </w:p>
          <w:p w14:paraId="3B35AB0D" w14:textId="77777777" w:rsidR="00D54D09" w:rsidRPr="008E1B89" w:rsidRDefault="00D54D09">
            <w:pPr>
              <w:rPr>
                <w:rFonts w:cstheme="minorHAnsi"/>
              </w:rPr>
            </w:pPr>
            <w:r>
              <w:t> </w:t>
            </w:r>
          </w:p>
        </w:tc>
        <w:tc>
          <w:tcPr>
            <w:tcW w:w="3788" w:type="dxa"/>
            <w:tcBorders>
              <w:top w:val="single" w:sz="6" w:space="0" w:color="auto"/>
              <w:left w:val="single" w:sz="6" w:space="0" w:color="auto"/>
              <w:bottom w:val="single" w:sz="6" w:space="0" w:color="auto"/>
              <w:right w:val="single" w:sz="4" w:space="0" w:color="auto"/>
            </w:tcBorders>
            <w:hideMark/>
          </w:tcPr>
          <w:p w14:paraId="14EFE93E" w14:textId="77777777" w:rsidR="00D54D09" w:rsidRPr="008E1B89" w:rsidRDefault="00D54D09" w:rsidP="00D54D09">
            <w:pPr>
              <w:numPr>
                <w:ilvl w:val="0"/>
                <w:numId w:val="3"/>
              </w:numPr>
              <w:tabs>
                <w:tab w:val="clear" w:pos="720"/>
                <w:tab w:val="num" w:pos="384"/>
              </w:tabs>
              <w:ind w:left="384" w:hanging="284"/>
              <w:rPr>
                <w:rFonts w:cstheme="minorHAnsi"/>
              </w:rPr>
            </w:pPr>
            <w:r>
              <w:t>I ba raddau y mae cyflwr yr afon/dalgylch yn debygol o wella'n sylweddol o ganlyniad i'r prosiect? </w:t>
            </w:r>
          </w:p>
        </w:tc>
        <w:tc>
          <w:tcPr>
            <w:tcW w:w="4252" w:type="dxa"/>
            <w:tcBorders>
              <w:top w:val="single" w:sz="4" w:space="0" w:color="auto"/>
              <w:left w:val="single" w:sz="4" w:space="0" w:color="auto"/>
              <w:bottom w:val="single" w:sz="4" w:space="0" w:color="auto"/>
              <w:right w:val="single" w:sz="4" w:space="0" w:color="auto"/>
            </w:tcBorders>
          </w:tcPr>
          <w:p w14:paraId="52D3A8FE" w14:textId="77777777" w:rsidR="00D54D09" w:rsidRPr="008E1B89" w:rsidRDefault="00D54D09">
            <w:pPr>
              <w:rPr>
                <w:rFonts w:cstheme="minorHAnsi"/>
              </w:rPr>
            </w:pPr>
            <w:r>
              <w:t>Mae’n amrywio fesul prosiect a bydd natur a maint y manteision yn cymryd amser i ddod i'r amlwg.</w:t>
            </w:r>
          </w:p>
        </w:tc>
      </w:tr>
      <w:tr w:rsidR="00D54D09" w:rsidRPr="004E5EF3" w14:paraId="60F2C485" w14:textId="77777777">
        <w:trPr>
          <w:trHeight w:val="300"/>
        </w:trPr>
        <w:tc>
          <w:tcPr>
            <w:tcW w:w="1174" w:type="dxa"/>
            <w:tcBorders>
              <w:top w:val="single" w:sz="6" w:space="0" w:color="auto"/>
              <w:left w:val="single" w:sz="6" w:space="0" w:color="auto"/>
              <w:bottom w:val="single" w:sz="6" w:space="0" w:color="auto"/>
              <w:right w:val="single" w:sz="6" w:space="0" w:color="auto"/>
            </w:tcBorders>
            <w:hideMark/>
          </w:tcPr>
          <w:p w14:paraId="30579F21" w14:textId="77777777" w:rsidR="00D54D09" w:rsidRPr="008E1B89" w:rsidRDefault="00D54D09">
            <w:pPr>
              <w:rPr>
                <w:rFonts w:cstheme="minorHAnsi"/>
              </w:rPr>
            </w:pPr>
            <w:r>
              <w:rPr>
                <w:b/>
              </w:rPr>
              <w:t>Pobl</w:t>
            </w:r>
            <w:r>
              <w:t> </w:t>
            </w:r>
          </w:p>
        </w:tc>
        <w:tc>
          <w:tcPr>
            <w:tcW w:w="3788" w:type="dxa"/>
            <w:tcBorders>
              <w:top w:val="single" w:sz="6" w:space="0" w:color="auto"/>
              <w:left w:val="single" w:sz="6" w:space="0" w:color="auto"/>
              <w:bottom w:val="single" w:sz="6" w:space="0" w:color="auto"/>
              <w:right w:val="single" w:sz="4" w:space="0" w:color="auto"/>
            </w:tcBorders>
            <w:hideMark/>
          </w:tcPr>
          <w:p w14:paraId="2C807AD3" w14:textId="77777777" w:rsidR="00D54D09" w:rsidRPr="008E1B89" w:rsidRDefault="00D54D09" w:rsidP="00D54D09">
            <w:pPr>
              <w:numPr>
                <w:ilvl w:val="0"/>
                <w:numId w:val="4"/>
              </w:numPr>
              <w:tabs>
                <w:tab w:val="clear" w:pos="720"/>
                <w:tab w:val="num" w:pos="384"/>
              </w:tabs>
              <w:ind w:left="384" w:hanging="284"/>
              <w:rPr>
                <w:rFonts w:cstheme="minorHAnsi"/>
              </w:rPr>
            </w:pPr>
            <w:r>
              <w:t>I ba raddau y mae'r prosiect yn cynnwys y gymuned? </w:t>
            </w:r>
          </w:p>
        </w:tc>
        <w:tc>
          <w:tcPr>
            <w:tcW w:w="4252" w:type="dxa"/>
            <w:tcBorders>
              <w:top w:val="single" w:sz="4" w:space="0" w:color="auto"/>
              <w:left w:val="single" w:sz="4" w:space="0" w:color="auto"/>
              <w:bottom w:val="single" w:sz="4" w:space="0" w:color="auto"/>
              <w:right w:val="single" w:sz="4" w:space="0" w:color="auto"/>
            </w:tcBorders>
          </w:tcPr>
          <w:p w14:paraId="57F4AF37" w14:textId="78F87D3C" w:rsidR="00D54D09" w:rsidRPr="008E1B89" w:rsidRDefault="00D54D09">
            <w:pPr>
              <w:rPr>
                <w:rFonts w:cstheme="minorHAnsi"/>
              </w:rPr>
            </w:pPr>
            <w:r>
              <w:t xml:space="preserve">Mae'n amrywio fesul prosiect, ond nod pob un yw sicrhau cyd-greu ystyrlon </w:t>
            </w:r>
          </w:p>
        </w:tc>
      </w:tr>
      <w:tr w:rsidR="00D54D09" w:rsidRPr="004E5EF3" w14:paraId="4E37CBBB" w14:textId="77777777">
        <w:trPr>
          <w:trHeight w:val="300"/>
        </w:trPr>
        <w:tc>
          <w:tcPr>
            <w:tcW w:w="1174" w:type="dxa"/>
            <w:tcBorders>
              <w:top w:val="single" w:sz="6" w:space="0" w:color="auto"/>
              <w:left w:val="single" w:sz="6" w:space="0" w:color="auto"/>
              <w:bottom w:val="single" w:sz="6" w:space="0" w:color="auto"/>
              <w:right w:val="single" w:sz="6" w:space="0" w:color="auto"/>
            </w:tcBorders>
            <w:hideMark/>
          </w:tcPr>
          <w:p w14:paraId="5C69FF9A" w14:textId="77777777" w:rsidR="00D54D09" w:rsidRPr="008E1B89" w:rsidRDefault="00D54D09">
            <w:pPr>
              <w:rPr>
                <w:rFonts w:cstheme="minorHAnsi"/>
              </w:rPr>
            </w:pPr>
            <w:r>
              <w:rPr>
                <w:b/>
              </w:rPr>
              <w:t>Llefydd</w:t>
            </w:r>
            <w:r>
              <w:t> </w:t>
            </w:r>
          </w:p>
          <w:p w14:paraId="697F9640" w14:textId="77777777" w:rsidR="00D54D09" w:rsidRPr="008E1B89" w:rsidRDefault="00D54D09">
            <w:pPr>
              <w:rPr>
                <w:rFonts w:cstheme="minorHAnsi"/>
              </w:rPr>
            </w:pPr>
            <w:r>
              <w:t> </w:t>
            </w:r>
          </w:p>
        </w:tc>
        <w:tc>
          <w:tcPr>
            <w:tcW w:w="3788" w:type="dxa"/>
            <w:tcBorders>
              <w:top w:val="single" w:sz="6" w:space="0" w:color="auto"/>
              <w:left w:val="single" w:sz="6" w:space="0" w:color="auto"/>
              <w:bottom w:val="single" w:sz="6" w:space="0" w:color="auto"/>
              <w:right w:val="single" w:sz="4" w:space="0" w:color="auto"/>
            </w:tcBorders>
            <w:hideMark/>
          </w:tcPr>
          <w:p w14:paraId="5EB41740" w14:textId="77777777" w:rsidR="00D54D09" w:rsidRPr="008E1B89" w:rsidRDefault="00D54D09" w:rsidP="00D54D09">
            <w:pPr>
              <w:numPr>
                <w:ilvl w:val="0"/>
                <w:numId w:val="5"/>
              </w:numPr>
              <w:tabs>
                <w:tab w:val="clear" w:pos="720"/>
                <w:tab w:val="num" w:pos="384"/>
              </w:tabs>
              <w:ind w:left="384" w:hanging="284"/>
              <w:rPr>
                <w:rFonts w:cstheme="minorHAnsi"/>
              </w:rPr>
            </w:pPr>
            <w:r>
              <w:t>Pa mor effeithiol oedd y prosiect i ddod â phobl a sefydliadau at ei gilydd? </w:t>
            </w:r>
          </w:p>
          <w:p w14:paraId="3DECD1B6" w14:textId="77777777" w:rsidR="00D54D09" w:rsidRPr="008E1B89" w:rsidRDefault="00D54D09" w:rsidP="00D54D09">
            <w:pPr>
              <w:numPr>
                <w:ilvl w:val="0"/>
                <w:numId w:val="6"/>
              </w:numPr>
              <w:tabs>
                <w:tab w:val="clear" w:pos="720"/>
                <w:tab w:val="num" w:pos="384"/>
              </w:tabs>
              <w:ind w:left="384" w:hanging="284"/>
              <w:rPr>
                <w:rFonts w:cstheme="minorHAnsi"/>
              </w:rPr>
            </w:pPr>
            <w:r>
              <w:t>Beth oedd y manteision i bobl a chymunedau? </w:t>
            </w:r>
          </w:p>
        </w:tc>
        <w:tc>
          <w:tcPr>
            <w:tcW w:w="4252" w:type="dxa"/>
            <w:tcBorders>
              <w:top w:val="single" w:sz="4" w:space="0" w:color="auto"/>
              <w:left w:val="single" w:sz="4" w:space="0" w:color="auto"/>
              <w:bottom w:val="single" w:sz="4" w:space="0" w:color="auto"/>
              <w:right w:val="single" w:sz="4" w:space="0" w:color="auto"/>
            </w:tcBorders>
          </w:tcPr>
          <w:p w14:paraId="4135F654" w14:textId="77777777" w:rsidR="00D54D09" w:rsidRPr="008E1B89" w:rsidRDefault="00D54D09">
            <w:pPr>
              <w:rPr>
                <w:rFonts w:cstheme="minorHAnsi"/>
              </w:rPr>
            </w:pPr>
            <w:r>
              <w:t>Mae’n amrywio fesul prosiect a bydd natur a maint y manteision yn cymryd amser i ddod i'r amlwg.</w:t>
            </w:r>
          </w:p>
        </w:tc>
      </w:tr>
      <w:tr w:rsidR="00D54D09" w:rsidRPr="004E5EF3" w14:paraId="00002A79" w14:textId="77777777">
        <w:trPr>
          <w:trHeight w:val="300"/>
        </w:trPr>
        <w:tc>
          <w:tcPr>
            <w:tcW w:w="1174" w:type="dxa"/>
            <w:tcBorders>
              <w:top w:val="single" w:sz="6" w:space="0" w:color="auto"/>
              <w:left w:val="single" w:sz="6" w:space="0" w:color="auto"/>
              <w:bottom w:val="single" w:sz="6" w:space="0" w:color="auto"/>
              <w:right w:val="single" w:sz="6" w:space="0" w:color="auto"/>
            </w:tcBorders>
            <w:hideMark/>
          </w:tcPr>
          <w:p w14:paraId="4D8FAF42" w14:textId="77777777" w:rsidR="00D54D09" w:rsidRPr="008E1B89" w:rsidRDefault="00D54D09">
            <w:pPr>
              <w:rPr>
                <w:rFonts w:cstheme="minorHAnsi"/>
              </w:rPr>
            </w:pPr>
            <w:r>
              <w:rPr>
                <w:b/>
              </w:rPr>
              <w:t>Arloesi</w:t>
            </w:r>
            <w:r>
              <w:t> </w:t>
            </w:r>
          </w:p>
          <w:p w14:paraId="1C434727" w14:textId="77777777" w:rsidR="00D54D09" w:rsidRPr="008E1B89" w:rsidRDefault="00D54D09">
            <w:pPr>
              <w:rPr>
                <w:rFonts w:cstheme="minorHAnsi"/>
              </w:rPr>
            </w:pPr>
            <w:r>
              <w:t> </w:t>
            </w:r>
          </w:p>
        </w:tc>
        <w:tc>
          <w:tcPr>
            <w:tcW w:w="3788" w:type="dxa"/>
            <w:tcBorders>
              <w:top w:val="single" w:sz="6" w:space="0" w:color="auto"/>
              <w:left w:val="single" w:sz="6" w:space="0" w:color="auto"/>
              <w:bottom w:val="single" w:sz="6" w:space="0" w:color="auto"/>
              <w:right w:val="single" w:sz="4" w:space="0" w:color="auto"/>
            </w:tcBorders>
            <w:hideMark/>
          </w:tcPr>
          <w:p w14:paraId="5C0D6447" w14:textId="77777777" w:rsidR="00D54D09" w:rsidRPr="008E1B89" w:rsidRDefault="00D54D09" w:rsidP="00D54D09">
            <w:pPr>
              <w:numPr>
                <w:ilvl w:val="0"/>
                <w:numId w:val="7"/>
              </w:numPr>
              <w:tabs>
                <w:tab w:val="clear" w:pos="720"/>
                <w:tab w:val="num" w:pos="384"/>
              </w:tabs>
              <w:ind w:left="384" w:hanging="284"/>
              <w:rPr>
                <w:rFonts w:cstheme="minorHAnsi"/>
              </w:rPr>
            </w:pPr>
            <w:r>
              <w:t>Beth mae prosiectau wedi'i ddysgu o'u dulliau, eu ffyrdd o weithredu neu eu cydweithrediadau arloesol? </w:t>
            </w:r>
          </w:p>
          <w:p w14:paraId="08CCF214" w14:textId="77777777" w:rsidR="00D54D09" w:rsidRDefault="00D54D09" w:rsidP="00D54D09">
            <w:pPr>
              <w:numPr>
                <w:ilvl w:val="0"/>
                <w:numId w:val="8"/>
              </w:numPr>
              <w:tabs>
                <w:tab w:val="clear" w:pos="720"/>
                <w:tab w:val="num" w:pos="384"/>
              </w:tabs>
              <w:ind w:left="384" w:hanging="284"/>
              <w:rPr>
                <w:rFonts w:cstheme="minorHAnsi"/>
              </w:rPr>
            </w:pPr>
            <w:r>
              <w:t xml:space="preserve">I ba raddau y bydd mwy o gyllid neu </w:t>
            </w:r>
            <w:r>
              <w:lastRenderedPageBreak/>
              <w:t>gapasiti yn cael ei ddenu i wella'r amgylchedd lleol neu i gefnogi ymgysylltu parhaus o ganlyniad i'r prosiect?  </w:t>
            </w:r>
          </w:p>
          <w:p w14:paraId="396FAD87" w14:textId="77777777" w:rsidR="00D54D09" w:rsidRPr="008E1B89" w:rsidRDefault="00D54D09" w:rsidP="00D54D09">
            <w:pPr>
              <w:numPr>
                <w:ilvl w:val="0"/>
                <w:numId w:val="9"/>
              </w:numPr>
              <w:tabs>
                <w:tab w:val="clear" w:pos="720"/>
                <w:tab w:val="num" w:pos="384"/>
              </w:tabs>
              <w:ind w:left="384" w:hanging="284"/>
              <w:rPr>
                <w:rFonts w:cstheme="minorHAnsi"/>
              </w:rPr>
            </w:pPr>
            <w:r>
              <w:t>Beth mae’r prosiectau wedi'i ddysgu oddi wrth yr anawsterau y maent wedi'u hwynebu? </w:t>
            </w:r>
          </w:p>
        </w:tc>
        <w:tc>
          <w:tcPr>
            <w:tcW w:w="4252" w:type="dxa"/>
            <w:tcBorders>
              <w:top w:val="single" w:sz="4" w:space="0" w:color="auto"/>
              <w:left w:val="single" w:sz="4" w:space="0" w:color="auto"/>
              <w:bottom w:val="single" w:sz="4" w:space="0" w:color="auto"/>
              <w:right w:val="single" w:sz="4" w:space="0" w:color="auto"/>
            </w:tcBorders>
          </w:tcPr>
          <w:p w14:paraId="0C60D9BB" w14:textId="77777777" w:rsidR="00D54D09" w:rsidRPr="0091779B" w:rsidRDefault="00D54D09" w:rsidP="0091779B">
            <w:pPr>
              <w:pStyle w:val="ListParagraph"/>
              <w:numPr>
                <w:ilvl w:val="0"/>
                <w:numId w:val="9"/>
              </w:numPr>
              <w:tabs>
                <w:tab w:val="clear" w:pos="720"/>
              </w:tabs>
              <w:ind w:left="288" w:hanging="283"/>
              <w:rPr>
                <w:rFonts w:cstheme="minorHAnsi"/>
              </w:rPr>
            </w:pPr>
            <w:r>
              <w:lastRenderedPageBreak/>
              <w:t xml:space="preserve">Mae partneriaethau newydd wedi cael eu ffurfio, mae gwahanol ffyrdd o weithio wedi cael eu profi, mae lleisiau nad oes ganddynt gynrychiolaeth ddigonol yn siapio'r </w:t>
            </w:r>
            <w:r>
              <w:lastRenderedPageBreak/>
              <w:t>penderfyniadau, ac mae nifer o brosiectau wedi sicrhau cyllid ychwanegol.</w:t>
            </w:r>
          </w:p>
          <w:p w14:paraId="7A8D8B8F" w14:textId="77777777" w:rsidR="00D54D09" w:rsidRPr="0091779B" w:rsidRDefault="00D54D09" w:rsidP="0091779B">
            <w:pPr>
              <w:pStyle w:val="ListParagraph"/>
              <w:numPr>
                <w:ilvl w:val="0"/>
                <w:numId w:val="9"/>
              </w:numPr>
              <w:tabs>
                <w:tab w:val="clear" w:pos="720"/>
              </w:tabs>
              <w:ind w:left="288" w:hanging="283"/>
              <w:rPr>
                <w:rFonts w:cstheme="minorHAnsi"/>
              </w:rPr>
            </w:pPr>
            <w:r>
              <w:t xml:space="preserve">Mae pob prosiect wedi canfod bod cyd-greu cymunedol ystyrlon wedi cymryd mwy o amser na'r hyn a fwriadwyd yn wreiddiol a'i fod yn gofyn am sgiliau nad oes gan fudiadau amgylcheddol o bosibl - mae gweithio mewn partneriaeth wedi bod yn amhrisiadwy er mwyn gwneud cynnydd.  </w:t>
            </w:r>
          </w:p>
          <w:p w14:paraId="232FE8BC" w14:textId="77777777" w:rsidR="00D54D09" w:rsidRPr="0091779B" w:rsidRDefault="00D54D09" w:rsidP="0091779B">
            <w:pPr>
              <w:pStyle w:val="ListParagraph"/>
              <w:numPr>
                <w:ilvl w:val="0"/>
                <w:numId w:val="9"/>
              </w:numPr>
              <w:tabs>
                <w:tab w:val="clear" w:pos="720"/>
              </w:tabs>
              <w:ind w:left="288" w:hanging="283"/>
              <w:rPr>
                <w:rFonts w:cstheme="minorHAnsi"/>
              </w:rPr>
            </w:pPr>
            <w:r>
              <w:t>Mae'n anodd gweithio'n ystyrlon gyda chymunedau pan nad oes sicrwydd o gyllid ar gyfer cyflawni yn y tymor hwy gynlluniau gweithredu a grëwyd ar y cyd.</w:t>
            </w:r>
          </w:p>
        </w:tc>
      </w:tr>
      <w:tr w:rsidR="00D54D09" w:rsidRPr="004E5EF3" w14:paraId="474652B7" w14:textId="77777777">
        <w:trPr>
          <w:trHeight w:val="300"/>
        </w:trPr>
        <w:tc>
          <w:tcPr>
            <w:tcW w:w="1174" w:type="dxa"/>
            <w:tcBorders>
              <w:top w:val="single" w:sz="6" w:space="0" w:color="auto"/>
              <w:left w:val="single" w:sz="6" w:space="0" w:color="auto"/>
              <w:bottom w:val="single" w:sz="6" w:space="0" w:color="auto"/>
              <w:right w:val="single" w:sz="6" w:space="0" w:color="auto"/>
            </w:tcBorders>
            <w:hideMark/>
          </w:tcPr>
          <w:p w14:paraId="216A23F3" w14:textId="77777777" w:rsidR="00D54D09" w:rsidRPr="008E1B89" w:rsidRDefault="00D54D09">
            <w:pPr>
              <w:rPr>
                <w:rFonts w:cstheme="minorHAnsi"/>
              </w:rPr>
            </w:pPr>
            <w:r>
              <w:rPr>
                <w:b/>
              </w:rPr>
              <w:lastRenderedPageBreak/>
              <w:t>Cwestiynau dysgu ychwanegol Esmée</w:t>
            </w:r>
            <w:r>
              <w:t> </w:t>
            </w:r>
          </w:p>
          <w:p w14:paraId="7FF1D965" w14:textId="77777777" w:rsidR="00D54D09" w:rsidRPr="008E1B89" w:rsidRDefault="00D54D09">
            <w:pPr>
              <w:rPr>
                <w:rFonts w:cstheme="minorHAnsi"/>
              </w:rPr>
            </w:pPr>
          </w:p>
        </w:tc>
        <w:tc>
          <w:tcPr>
            <w:tcW w:w="3788" w:type="dxa"/>
            <w:tcBorders>
              <w:top w:val="single" w:sz="6" w:space="0" w:color="auto"/>
              <w:left w:val="single" w:sz="6" w:space="0" w:color="auto"/>
              <w:bottom w:val="single" w:sz="6" w:space="0" w:color="auto"/>
              <w:right w:val="single" w:sz="4" w:space="0" w:color="auto"/>
            </w:tcBorders>
            <w:hideMark/>
          </w:tcPr>
          <w:p w14:paraId="7C2E078D" w14:textId="77777777" w:rsidR="00D54D09" w:rsidRPr="008E1B89" w:rsidRDefault="00D54D09" w:rsidP="00D54D09">
            <w:pPr>
              <w:numPr>
                <w:ilvl w:val="0"/>
                <w:numId w:val="10"/>
              </w:numPr>
              <w:tabs>
                <w:tab w:val="clear" w:pos="720"/>
                <w:tab w:val="num" w:pos="384"/>
              </w:tabs>
              <w:ind w:left="384" w:hanging="284"/>
              <w:rPr>
                <w:rFonts w:cstheme="minorHAnsi"/>
              </w:rPr>
            </w:pPr>
            <w:r>
              <w:t>Ydyn ni'n canfod ac yn cefnogi'r prosiectau sydd angen ein help fwyaf? </w:t>
            </w:r>
          </w:p>
          <w:p w14:paraId="0CE4A2D6" w14:textId="77777777" w:rsidR="00D54D09" w:rsidRDefault="00D54D09" w:rsidP="00D54D09">
            <w:pPr>
              <w:numPr>
                <w:ilvl w:val="0"/>
                <w:numId w:val="10"/>
              </w:numPr>
              <w:tabs>
                <w:tab w:val="clear" w:pos="720"/>
                <w:tab w:val="num" w:pos="384"/>
              </w:tabs>
              <w:ind w:left="384" w:hanging="284"/>
              <w:rPr>
                <w:rFonts w:cstheme="minorHAnsi"/>
              </w:rPr>
            </w:pPr>
            <w:r>
              <w:t>Wnaethon ni ariannu mudiadau sy'n cael eu harwain gan ac ar gyfer y bobl maen nhw'n eu gwasanaethu?</w:t>
            </w:r>
          </w:p>
          <w:p w14:paraId="3A47B3E6" w14:textId="77777777" w:rsidR="00D54D09" w:rsidRDefault="00D54D09" w:rsidP="00D54D09">
            <w:pPr>
              <w:numPr>
                <w:ilvl w:val="0"/>
                <w:numId w:val="10"/>
              </w:numPr>
              <w:tabs>
                <w:tab w:val="clear" w:pos="720"/>
                <w:tab w:val="num" w:pos="384"/>
              </w:tabs>
              <w:ind w:left="384" w:hanging="284"/>
              <w:rPr>
                <w:rFonts w:cstheme="minorHAnsi"/>
              </w:rPr>
            </w:pPr>
            <w:r>
              <w:t>Pa mor effeithiol oedd y dull o adrodd ac o rannu'r hyn a ddysgwyd drwy'r prosiect? </w:t>
            </w:r>
          </w:p>
          <w:p w14:paraId="6BCD5552" w14:textId="77777777" w:rsidR="00D54D09" w:rsidRDefault="00D54D09">
            <w:pPr>
              <w:pStyle w:val="ListParagraph"/>
              <w:tabs>
                <w:tab w:val="num" w:pos="384"/>
              </w:tabs>
              <w:ind w:left="384" w:hanging="284"/>
              <w:rPr>
                <w:rFonts w:cstheme="minorHAnsi"/>
              </w:rPr>
            </w:pPr>
          </w:p>
          <w:p w14:paraId="3FD5544F" w14:textId="77777777" w:rsidR="002F70C1" w:rsidRDefault="002F70C1">
            <w:pPr>
              <w:pStyle w:val="ListParagraph"/>
              <w:tabs>
                <w:tab w:val="num" w:pos="384"/>
              </w:tabs>
              <w:ind w:left="384" w:hanging="284"/>
              <w:rPr>
                <w:rFonts w:cstheme="minorHAnsi"/>
              </w:rPr>
            </w:pPr>
          </w:p>
          <w:p w14:paraId="66F0217A" w14:textId="77777777" w:rsidR="002F70C1" w:rsidRDefault="002F70C1">
            <w:pPr>
              <w:pStyle w:val="ListParagraph"/>
              <w:tabs>
                <w:tab w:val="num" w:pos="384"/>
              </w:tabs>
              <w:ind w:left="384" w:hanging="284"/>
              <w:rPr>
                <w:rFonts w:cstheme="minorHAnsi"/>
              </w:rPr>
            </w:pPr>
          </w:p>
          <w:p w14:paraId="3F4F11AA" w14:textId="77777777" w:rsidR="00D54D09" w:rsidRDefault="00D54D09" w:rsidP="00D54D09">
            <w:pPr>
              <w:numPr>
                <w:ilvl w:val="0"/>
                <w:numId w:val="10"/>
              </w:numPr>
              <w:tabs>
                <w:tab w:val="clear" w:pos="720"/>
                <w:tab w:val="num" w:pos="384"/>
              </w:tabs>
              <w:ind w:left="384" w:hanging="284"/>
              <w:rPr>
                <w:rFonts w:cstheme="minorHAnsi"/>
              </w:rPr>
            </w:pPr>
            <w:r>
              <w:t>Pa mor effeithiol oedd y dull a ddefnyddiwyd i gynnwys yr IYPC yn y rhaglen?</w:t>
            </w:r>
          </w:p>
          <w:p w14:paraId="57658FBB" w14:textId="77777777" w:rsidR="00D54D09" w:rsidRDefault="00D54D09">
            <w:pPr>
              <w:tabs>
                <w:tab w:val="num" w:pos="384"/>
              </w:tabs>
              <w:ind w:left="384" w:hanging="284"/>
              <w:rPr>
                <w:rFonts w:cstheme="minorHAnsi"/>
              </w:rPr>
            </w:pPr>
          </w:p>
          <w:p w14:paraId="6E47E521" w14:textId="77777777" w:rsidR="00D54D09" w:rsidRDefault="00D54D09" w:rsidP="00D54D09">
            <w:pPr>
              <w:numPr>
                <w:ilvl w:val="0"/>
                <w:numId w:val="10"/>
              </w:numPr>
              <w:tabs>
                <w:tab w:val="clear" w:pos="720"/>
                <w:tab w:val="num" w:pos="384"/>
              </w:tabs>
              <w:ind w:left="384" w:hanging="284"/>
              <w:rPr>
                <w:rFonts w:cstheme="minorHAnsi"/>
              </w:rPr>
            </w:pPr>
            <w:r>
              <w:t>Beth ddysgon ni am y broses gyllido e.e. galwad benodol ar gyfer Cymru, cyllid datblygu, dull gweithredu hyblyg?</w:t>
            </w:r>
          </w:p>
          <w:p w14:paraId="572E07EA" w14:textId="77777777" w:rsidR="00D54D09" w:rsidRPr="008E1B89" w:rsidRDefault="00D54D09" w:rsidP="00D54D09">
            <w:pPr>
              <w:pStyle w:val="ListParagraph"/>
              <w:numPr>
                <w:ilvl w:val="0"/>
                <w:numId w:val="10"/>
              </w:numPr>
              <w:tabs>
                <w:tab w:val="clear" w:pos="720"/>
                <w:tab w:val="num" w:pos="384"/>
              </w:tabs>
              <w:ind w:left="384" w:hanging="284"/>
              <w:rPr>
                <w:rFonts w:cstheme="minorHAnsi"/>
              </w:rPr>
            </w:pPr>
            <w:r>
              <w:t>Pa ddysgu ychwanegol neu annisgwyl a gododd? </w:t>
            </w:r>
          </w:p>
        </w:tc>
        <w:tc>
          <w:tcPr>
            <w:tcW w:w="4252" w:type="dxa"/>
            <w:tcBorders>
              <w:top w:val="single" w:sz="4" w:space="0" w:color="auto"/>
              <w:left w:val="single" w:sz="4" w:space="0" w:color="auto"/>
              <w:bottom w:val="single" w:sz="4" w:space="0" w:color="auto"/>
              <w:right w:val="single" w:sz="4" w:space="0" w:color="auto"/>
            </w:tcBorders>
          </w:tcPr>
          <w:p w14:paraId="437CAB04" w14:textId="77777777" w:rsidR="00D54D09" w:rsidRPr="009F481B" w:rsidRDefault="00D54D09" w:rsidP="00D54D09">
            <w:pPr>
              <w:pStyle w:val="ListParagraph"/>
              <w:numPr>
                <w:ilvl w:val="0"/>
                <w:numId w:val="40"/>
              </w:numPr>
              <w:rPr>
                <w:rFonts w:cstheme="minorBidi"/>
              </w:rPr>
            </w:pPr>
            <w:r>
              <w:t>Roedd rôl cymunedau yn y drefn o lywodraethu prosiectau a'u cynllunio yn y tymor hwy yn un o’r ystyriaeth allweddol mewn penderfyniadau am gyllid tymor hwy.</w:t>
            </w:r>
          </w:p>
          <w:p w14:paraId="20B993A5" w14:textId="77777777" w:rsidR="00D54D09" w:rsidRDefault="00D54D09" w:rsidP="00D54D09">
            <w:pPr>
              <w:pStyle w:val="ListParagraph"/>
              <w:numPr>
                <w:ilvl w:val="0"/>
                <w:numId w:val="40"/>
              </w:numPr>
              <w:rPr>
                <w:rFonts w:cstheme="minorBidi"/>
              </w:rPr>
            </w:pPr>
            <w:r>
              <w:t>Dywedodd y mudiadau a gefnogir eu bod yn gwerthfawrogi ein hagwedd bwyllog a hyblyg at adrodd.  Roedd yr adborth o'r rhwydwaith dysgu yn gadarnhaol ar y cyfan gyda mudiadau'n gwerthfawrogi'r cyfle i gysylltu a rhannu profiadau.</w:t>
            </w:r>
          </w:p>
          <w:p w14:paraId="4EA5B5F2" w14:textId="77777777" w:rsidR="002F70C1" w:rsidRPr="009F481B" w:rsidRDefault="002F70C1" w:rsidP="002F70C1">
            <w:pPr>
              <w:pStyle w:val="ListParagraph"/>
              <w:ind w:left="360" w:firstLine="0"/>
              <w:rPr>
                <w:rFonts w:cstheme="minorBidi"/>
              </w:rPr>
            </w:pPr>
          </w:p>
          <w:p w14:paraId="0A61D698" w14:textId="77777777" w:rsidR="00D54D09" w:rsidRPr="009F481B" w:rsidRDefault="00D54D09" w:rsidP="00D54D09">
            <w:pPr>
              <w:pStyle w:val="ListParagraph"/>
              <w:numPr>
                <w:ilvl w:val="0"/>
                <w:numId w:val="40"/>
              </w:numPr>
              <w:rPr>
                <w:rFonts w:cstheme="minorBidi"/>
              </w:rPr>
            </w:pPr>
            <w:r>
              <w:t xml:space="preserve">Mae profiad IYPC o ymgysylltu â Mannau Glas wedi llywio eu cysylltiad â mentrau cyllido eraill Esmée fel Creadigrwydd Dan Arweiniad Pobl Ifanc. </w:t>
            </w:r>
          </w:p>
          <w:p w14:paraId="66723ACA" w14:textId="77777777" w:rsidR="00D54D09" w:rsidRPr="009F481B" w:rsidRDefault="00D54D09" w:rsidP="00D54D09">
            <w:pPr>
              <w:pStyle w:val="ListParagraph"/>
              <w:numPr>
                <w:ilvl w:val="0"/>
                <w:numId w:val="40"/>
              </w:numPr>
              <w:rPr>
                <w:rFonts w:cstheme="minorBidi"/>
              </w:rPr>
            </w:pPr>
            <w:r>
              <w:t>Mae’r gwersi a ddysgwyd oddi wrth y broses gyllido a'r gwersi ychwanegol neu annisgwyl a ddysgwyd yn cael eu cofnodi yn yr adran “Gwersi a Gwybodaeth Allweddol”.</w:t>
            </w:r>
          </w:p>
        </w:tc>
      </w:tr>
    </w:tbl>
    <w:p w14:paraId="35675F3C" w14:textId="77777777" w:rsidR="00960614" w:rsidRDefault="00960614" w:rsidP="00501DE6">
      <w:pPr>
        <w:pStyle w:val="Heading1"/>
        <w:sectPr w:rsidR="00960614" w:rsidSect="00FF7282">
          <w:headerReference w:type="default" r:id="rId39"/>
          <w:footerReference w:type="default" r:id="rId40"/>
          <w:pgSz w:w="11910" w:h="16840"/>
          <w:pgMar w:top="1418" w:right="1678" w:bottom="1038" w:left="1418" w:header="0" w:footer="0" w:gutter="0"/>
          <w:cols w:space="720"/>
          <w:docGrid w:linePitch="299"/>
        </w:sectPr>
      </w:pPr>
    </w:p>
    <w:p w14:paraId="1B002994" w14:textId="78A57EBA" w:rsidR="0007142D" w:rsidRPr="0041007F" w:rsidRDefault="0041007F" w:rsidP="00501DE6">
      <w:pPr>
        <w:pStyle w:val="Heading1"/>
      </w:pPr>
      <w:bookmarkStart w:id="17" w:name="_Toc214463250"/>
      <w:r>
        <w:lastRenderedPageBreak/>
        <w:t>Prosiectau Mannau Glas</w:t>
      </w:r>
      <w:bookmarkEnd w:id="17"/>
    </w:p>
    <w:p w14:paraId="63EEA927" w14:textId="09B83428" w:rsidR="0007142D" w:rsidRPr="00424833" w:rsidRDefault="00782AAE" w:rsidP="0007142D">
      <w:pPr>
        <w:rPr>
          <w:rFonts w:asciiTheme="minorHAnsi" w:hAnsiTheme="minorHAnsi" w:cstheme="minorBidi"/>
        </w:rPr>
      </w:pPr>
      <w:r>
        <w:rPr>
          <w:rFonts w:asciiTheme="minorHAnsi" w:hAnsiTheme="minorHAnsi"/>
        </w:rPr>
        <w:t>Mae'r astudiaethau achos canlynol yn dangos y gwaith a gefnogwyd ac yn helpu unrhyw un sydd am ddechrau ar waith tebyg. Maent yn arddangos yr amrywiol ddulliau sy'n cynnwys partneriaethau, ymgysylltu â'r gymuned, creadigrwydd, ymgyrchu a gwyddoniaeth dinasyddion. </w:t>
      </w:r>
    </w:p>
    <w:p w14:paraId="55DC1702" w14:textId="77777777" w:rsidR="0007142D" w:rsidRPr="00424833" w:rsidRDefault="0007142D" w:rsidP="0007142D">
      <w:pPr>
        <w:rPr>
          <w:rFonts w:asciiTheme="minorHAnsi" w:hAnsiTheme="minorHAnsi" w:cstheme="minorBidi"/>
        </w:rPr>
      </w:pPr>
    </w:p>
    <w:p w14:paraId="776B7965" w14:textId="77777777" w:rsidR="0007142D" w:rsidRPr="00424833" w:rsidRDefault="0007142D" w:rsidP="0007142D">
      <w:pPr>
        <w:rPr>
          <w:rFonts w:asciiTheme="minorHAnsi" w:hAnsiTheme="minorHAnsi" w:cstheme="minorBidi"/>
        </w:rPr>
      </w:pPr>
      <w:r>
        <w:rPr>
          <w:rFonts w:asciiTheme="minorHAnsi" w:hAnsiTheme="minorHAnsi"/>
        </w:rPr>
        <w:t>Rydyn ni'n ddiolchgar i Action for Conservation, Findhorn, Nairn, a Lossie Rivers Trust, Groundwork Cymru, Ymddiriedolaeth Afonydd Gogledd Cymru ac Ymddiriedolaeth Natur Gogledd Cymru am eu gonestrwydd a'u gwybodaeth.</w:t>
      </w:r>
    </w:p>
    <w:p w14:paraId="711D1771" w14:textId="77777777" w:rsidR="0007142D" w:rsidRDefault="0007142D" w:rsidP="0007142D">
      <w:pPr>
        <w:rPr>
          <w:rFonts w:cstheme="minorBidi"/>
          <w:b/>
          <w:bCs/>
          <w:sz w:val="24"/>
          <w:szCs w:val="24"/>
        </w:rPr>
      </w:pPr>
    </w:p>
    <w:p w14:paraId="1A0321BD" w14:textId="77777777" w:rsidR="001467A3" w:rsidRDefault="001467A3">
      <w:pPr>
        <w:rPr>
          <w:highlight w:val="cyan"/>
        </w:rPr>
      </w:pPr>
      <w:r>
        <w:br w:type="page"/>
      </w:r>
    </w:p>
    <w:p w14:paraId="50C9A42B" w14:textId="3710C931" w:rsidR="005A64FE" w:rsidRDefault="005A64FE">
      <w:r>
        <w:lastRenderedPageBreak/>
        <w:t>Astudiaeth achos</w:t>
      </w:r>
    </w:p>
    <w:p w14:paraId="794BBA6C" w14:textId="5F49B1A2" w:rsidR="005A64FE" w:rsidRDefault="005A64FE" w:rsidP="005A64FE">
      <w:pPr>
        <w:pStyle w:val="Heading2"/>
      </w:pPr>
      <w:bookmarkStart w:id="18" w:name="_Toc214463251"/>
      <w:r>
        <w:t>Action for Conservation</w:t>
      </w:r>
      <w:bookmarkEnd w:id="18"/>
    </w:p>
    <w:p w14:paraId="428829FD" w14:textId="02611AA3" w:rsidR="00712448" w:rsidRPr="00464969" w:rsidRDefault="00712448" w:rsidP="00712448">
      <w:r>
        <w:t>Themâu Mannau Glas:</w:t>
      </w:r>
    </w:p>
    <w:p w14:paraId="7CDABFA8" w14:textId="293071BD" w:rsidR="005A64FE" w:rsidRPr="00464969" w:rsidRDefault="005A64FE" w:rsidP="00FD721C">
      <w:pPr>
        <w:pStyle w:val="ListParagraph"/>
        <w:numPr>
          <w:ilvl w:val="0"/>
          <w:numId w:val="27"/>
        </w:numPr>
      </w:pPr>
      <w:r>
        <w:t>Gwella dŵr croyw lleol</w:t>
      </w:r>
    </w:p>
    <w:p w14:paraId="6814E26F" w14:textId="264F8547" w:rsidR="005A64FE" w:rsidRPr="00464969" w:rsidRDefault="005A64FE" w:rsidP="00FD721C">
      <w:pPr>
        <w:pStyle w:val="ListParagraph"/>
        <w:numPr>
          <w:ilvl w:val="0"/>
          <w:numId w:val="27"/>
        </w:numPr>
      </w:pPr>
      <w:r>
        <w:t>Yn dechnegol newydd</w:t>
      </w:r>
    </w:p>
    <w:p w14:paraId="6FE53C2C" w14:textId="1DDC6B03" w:rsidR="005A64FE" w:rsidRPr="00464969" w:rsidRDefault="005A64FE" w:rsidP="00FD721C">
      <w:pPr>
        <w:pStyle w:val="ListParagraph"/>
        <w:numPr>
          <w:ilvl w:val="0"/>
          <w:numId w:val="27"/>
        </w:numPr>
      </w:pPr>
      <w:r>
        <w:t>Rhoi sylw i rwystrau ac anghydraddoldebau</w:t>
      </w:r>
    </w:p>
    <w:p w14:paraId="683CD393" w14:textId="3A786ABC" w:rsidR="005A64FE" w:rsidRPr="00464969" w:rsidRDefault="005A64FE" w:rsidP="00FD721C">
      <w:pPr>
        <w:pStyle w:val="ListParagraph"/>
        <w:numPr>
          <w:ilvl w:val="0"/>
          <w:numId w:val="27"/>
        </w:numPr>
      </w:pPr>
      <w:r>
        <w:t>Rheolwyr tir a ffermio</w:t>
      </w:r>
    </w:p>
    <w:p w14:paraId="739C448A" w14:textId="77777777" w:rsidR="005A64FE" w:rsidRDefault="005A64FE" w:rsidP="005A64FE"/>
    <w:p w14:paraId="13D0441E" w14:textId="10331FAF" w:rsidR="00641B9A" w:rsidRDefault="001B4145" w:rsidP="00432760">
      <w:r w:rsidRPr="001B4145">
        <w:rPr>
          <w:b/>
          <w:bCs/>
        </w:rPr>
        <w:t>Mae</w:t>
      </w:r>
      <w:r>
        <w:t xml:space="preserve"> </w:t>
      </w:r>
      <w:hyperlink r:id="rId41" w:history="1">
        <w:r>
          <w:rPr>
            <w:rStyle w:val="Hyperlink"/>
            <w:b/>
          </w:rPr>
          <w:t>Action for Conservation</w:t>
        </w:r>
      </w:hyperlink>
      <w:r w:rsidR="00432760">
        <w:rPr>
          <w:b/>
        </w:rPr>
        <w:t xml:space="preserve"> yn defnyddio dulliau arloesol i ysbrydoli pobl ifanc o gefndiroedd amrywiol i fod yn arweinwyr amgylcheddol ar gyfer y genhedlaeth nesaf</w:t>
      </w:r>
      <w:r w:rsidR="00432760">
        <w:t xml:space="preserve">. </w:t>
      </w:r>
      <w:r w:rsidR="00432760">
        <w:rPr>
          <w:b/>
        </w:rPr>
        <w:t xml:space="preserve">Fe wnaethon nhw ddatblygu prosiect adfer natur graddfa fawr, cyntaf y DU a oedd dan arweiniad pobl ifanc ym Mhenpont ym Mharc Cenedlaethol Bannau Brycheiniog.  </w:t>
      </w:r>
    </w:p>
    <w:p w14:paraId="0BAAB51A" w14:textId="77777777" w:rsidR="00641B9A" w:rsidRDefault="00641B9A" w:rsidP="00432760"/>
    <w:p w14:paraId="18105EEA" w14:textId="4DC5D9E4" w:rsidR="00986237" w:rsidRDefault="00641B9A" w:rsidP="00432760">
      <w:r>
        <w:t>I ddechrau, dangosodd Action for Conservation werth gwaith i fapio ar draws y cenedlaethau i ganfod blaenoriaethau’r gymuned ar gyfer gweithredu ar Afon Sefin. Mae’r gwaith i fapio ar draws y cenedlaethau yn ddull sy'n cael ei arwain gan bobl ifanc sy'n dwyn ynghyd ddiddordebau yn y dalgylch, yn arwain sgyrsiau anodd, yn ymgysylltu â lleisiau nad ydynt yn aml yn cael gwrandawiad, ac yn harneisio doethineb lleol ochr yn ochr â mewnbwn arbenigol. Maent bellach yn gweithio gyda Phartneriaeth Dalgylch Afon Wysg, Peak Cymru, a Landed Futures, gyda phobl ifanc i ehangu'r dull gweithredu yn y dalgylch. Dyma’r nod:</w:t>
      </w:r>
    </w:p>
    <w:p w14:paraId="322FC1EC" w14:textId="3C809EA6" w:rsidR="00986237" w:rsidRDefault="005E3771" w:rsidP="005E3771">
      <w:pPr>
        <w:pStyle w:val="ListParagraph"/>
        <w:numPr>
          <w:ilvl w:val="0"/>
          <w:numId w:val="36"/>
        </w:numPr>
      </w:pPr>
      <w:r>
        <w:t>Creu cynlluniau adfer cymunedol ar ddwy is-ddalgylch o'r afon yn y Fenni a Phenpont.</w:t>
      </w:r>
    </w:p>
    <w:p w14:paraId="4A6DACDA" w14:textId="2319F4FB" w:rsidR="00986237" w:rsidRDefault="005E3771" w:rsidP="005E3771">
      <w:pPr>
        <w:pStyle w:val="ListParagraph"/>
        <w:numPr>
          <w:ilvl w:val="0"/>
          <w:numId w:val="36"/>
        </w:numPr>
      </w:pPr>
      <w:r>
        <w:t>Sefydlu Rhaglenni Wardeniaid Afon ar gyfer pobl ifanc leol.</w:t>
      </w:r>
    </w:p>
    <w:p w14:paraId="4EECEC9C" w14:textId="41FF386A" w:rsidR="00432760" w:rsidRPr="00432760" w:rsidRDefault="005E3771" w:rsidP="005E3771">
      <w:pPr>
        <w:pStyle w:val="ListParagraph"/>
        <w:numPr>
          <w:ilvl w:val="0"/>
          <w:numId w:val="36"/>
        </w:numPr>
      </w:pPr>
      <w:r>
        <w:t>Annog y penderfynwyr i ddefnyddio gwybodaeth y gymuned ac arweinyddiaeth ieuenctid wrth ddylunio, datblygu a chyflawni ymdrechion adfer natur ar raddfa dalgylchoedd ar afonydd Cymru.</w:t>
      </w:r>
    </w:p>
    <w:p w14:paraId="1D140152" w14:textId="77777777" w:rsidR="00D57D23" w:rsidRDefault="00D57D23" w:rsidP="005A64FE"/>
    <w:p w14:paraId="536FAC32" w14:textId="77777777" w:rsidR="0022275A" w:rsidRDefault="00D57D23" w:rsidP="005A64FE">
      <w:hyperlink r:id="rId42" w:history="1">
        <w:r>
          <w:rPr>
            <w:rStyle w:val="Hyperlink"/>
          </w:rPr>
          <w:t>Dysgu mwy am brosiect mapio Afon Wysg</w:t>
        </w:r>
      </w:hyperlink>
    </w:p>
    <w:p w14:paraId="3E00097C" w14:textId="77777777" w:rsidR="0022275A" w:rsidRDefault="0022275A" w:rsidP="005A64FE"/>
    <w:tbl>
      <w:tblPr>
        <w:tblStyle w:val="TableGrid"/>
        <w:tblW w:w="0" w:type="auto"/>
        <w:tblLook w:val="04A0" w:firstRow="1" w:lastRow="0" w:firstColumn="1" w:lastColumn="0" w:noHBand="0" w:noVBand="1"/>
      </w:tblPr>
      <w:tblGrid>
        <w:gridCol w:w="8799"/>
      </w:tblGrid>
      <w:tr w:rsidR="0022275A" w14:paraId="1E91775C" w14:textId="77777777" w:rsidTr="0022275A">
        <w:tc>
          <w:tcPr>
            <w:tcW w:w="8814" w:type="dxa"/>
            <w:tcBorders>
              <w:left w:val="single" w:sz="12" w:space="0" w:color="7BACAA" w:themeColor="accent6"/>
            </w:tcBorders>
            <w:shd w:val="clear" w:color="auto" w:fill="E4EEEE" w:themeFill="accent6" w:themeFillTint="33"/>
          </w:tcPr>
          <w:p w14:paraId="7CD63F6C" w14:textId="77240D27" w:rsidR="008832AF" w:rsidRDefault="008832AF" w:rsidP="006B5F3D">
            <w:pPr>
              <w:pStyle w:val="Quote"/>
            </w:pPr>
            <w:r>
              <w:t>Sefydlwyd Mannau Glas i gydnabod bod cyflwr gwael afonydd, gwlyptiroedd a'u dalgylchoedd yn effeithio ar lawer o bobl ond bod penderfyniadau am flaenoriaethau ar gyfer adfer a chyllid yn cael eu gwneud drwy brosesau sy'n eu hanwybyddu neu'n eu gyrru i’r cyrion. Mae lleisiau ffermwyr, pobl ifanc a phreswylwyr hŷn yn aml yn cael eu hanwybyddu, ac o’r herwydd mae perygl i benderfyniadau israddol gael eu gwneud gan fethu â dangos mandad cryf ar gyfer newid. Mae gwaith arloesol Action for Conservation ar waith i fapio ar draws y cenedlaethau wedi dangos sut i roi mwy o ran i gymunedau yn nyfodol eu hafonydd, gan gefnogi'r genhedlaeth nesaf o gadwraethwyr natur ar yr un pryd."</w:t>
            </w:r>
          </w:p>
          <w:p w14:paraId="3432DE93" w14:textId="4B720203" w:rsidR="0022275A" w:rsidRDefault="006B5F3D" w:rsidP="006B5F3D">
            <w:pPr>
              <w:pStyle w:val="Quote"/>
            </w:pPr>
            <w:r>
              <w:rPr>
                <w:b/>
              </w:rPr>
              <w:t>Jenny Wheeldon, Rheolwr Mannau Glas, Sefydliad Esmée Fairbairn</w:t>
            </w:r>
          </w:p>
        </w:tc>
      </w:tr>
    </w:tbl>
    <w:p w14:paraId="19C6A123" w14:textId="77777777" w:rsidR="006B5F3D" w:rsidRDefault="006B5F3D" w:rsidP="005A64FE"/>
    <w:tbl>
      <w:tblPr>
        <w:tblStyle w:val="TableGrid"/>
        <w:tblW w:w="0" w:type="auto"/>
        <w:tblBorders>
          <w:left w:val="single" w:sz="12" w:space="0" w:color="7BACAA" w:themeColor="accent6"/>
        </w:tblBorders>
        <w:shd w:val="clear" w:color="auto" w:fill="E4EEEE" w:themeFill="accent6" w:themeFillTint="33"/>
        <w:tblLook w:val="04A0" w:firstRow="1" w:lastRow="0" w:firstColumn="1" w:lastColumn="0" w:noHBand="0" w:noVBand="1"/>
      </w:tblPr>
      <w:tblGrid>
        <w:gridCol w:w="8799"/>
      </w:tblGrid>
      <w:tr w:rsidR="006B5F3D" w14:paraId="12D70F84" w14:textId="77777777" w:rsidTr="006B5F3D">
        <w:tc>
          <w:tcPr>
            <w:tcW w:w="8814" w:type="dxa"/>
            <w:shd w:val="clear" w:color="auto" w:fill="E4EEEE" w:themeFill="accent6" w:themeFillTint="33"/>
          </w:tcPr>
          <w:p w14:paraId="48F036B7" w14:textId="396BFC43" w:rsidR="0041285B" w:rsidRDefault="0041285B" w:rsidP="00887E7F">
            <w:pPr>
              <w:pStyle w:val="Quote"/>
            </w:pPr>
            <w:r>
              <w:t>“Fel etifeddion tirluniau/morluniau’r dyfodol, mae gan bobl ifanc ran allweddol i'w chwarae i gynyddu ein huchelgais ar gyfer ein hafonydd adfydus. I aelodau aml-genhedlaeth Prosiect Penpont, mae dod yn aelodau gwell o gymuned glan afon Dyffryn Wysg yn golygu gofalu am y dyfrffyrdd sy'n rhedeg drwy Benpont. Mae hefyd yn golygu rhannu'r hyn rydym wedi'i ddysgu ag eraill sy'n poeni am afon Wysg ac sydd eisiau gwell i’r afon sy'n ein cysylltu o'r tarddiad i'r môr. Bydd y prosiect newydd hwn yn ein galluogi i wneud hynny, gan adeiladu ar ein gwaith presennol i gynnwys mwy o bobl ifanc a chymunedau i weithredu i sicrhau dyfodol pan fydd afon Wysg yn dychwelyd i gyflwr gwell, er budd pawb.”</w:t>
            </w:r>
          </w:p>
          <w:p w14:paraId="69A24FAA" w14:textId="464815B9" w:rsidR="006B5F3D" w:rsidRDefault="00887E7F" w:rsidP="00887E7F">
            <w:pPr>
              <w:pStyle w:val="Quote"/>
            </w:pPr>
            <w:r>
              <w:rPr>
                <w:b/>
              </w:rPr>
              <w:t>Hal Rhodes, Arweinydd Polisi a Phrosiectau’r Tir, Action for Conservation</w:t>
            </w:r>
          </w:p>
        </w:tc>
      </w:tr>
    </w:tbl>
    <w:p w14:paraId="455C810B" w14:textId="2138C412" w:rsidR="005A64FE" w:rsidRDefault="005A64FE" w:rsidP="005A64FE">
      <w:r>
        <w:br w:type="page"/>
      </w:r>
    </w:p>
    <w:p w14:paraId="6DB5DE67" w14:textId="2049AC1C" w:rsidR="00EA6D59" w:rsidRDefault="00EA6D59" w:rsidP="0007142D">
      <w:r>
        <w:lastRenderedPageBreak/>
        <w:t>Astudiaeth achos</w:t>
      </w:r>
    </w:p>
    <w:p w14:paraId="013B6D2F" w14:textId="77777777" w:rsidR="004009D8" w:rsidRDefault="00EA6D59" w:rsidP="00BE1A25">
      <w:pPr>
        <w:pStyle w:val="Heading2"/>
      </w:pPr>
      <w:bookmarkStart w:id="19" w:name="_Toc214463252"/>
      <w:r>
        <w:t>Findhorn, Nairn and Lossie Rivers Trust</w:t>
      </w:r>
      <w:bookmarkEnd w:id="19"/>
    </w:p>
    <w:p w14:paraId="75C7F3F2" w14:textId="179E4985" w:rsidR="00464969" w:rsidRPr="00464969" w:rsidRDefault="00464969" w:rsidP="00464969">
      <w:r>
        <w:t>Themâu Mannau Glas:</w:t>
      </w:r>
    </w:p>
    <w:p w14:paraId="7EAB6D40" w14:textId="27B8C0C4" w:rsidR="00583265" w:rsidRPr="00464969" w:rsidRDefault="00583265" w:rsidP="00FD721C">
      <w:pPr>
        <w:pStyle w:val="ListParagraph"/>
        <w:numPr>
          <w:ilvl w:val="0"/>
          <w:numId w:val="25"/>
        </w:numPr>
      </w:pPr>
      <w:r>
        <w:t>Gwella dŵr croyw lleol</w:t>
      </w:r>
    </w:p>
    <w:p w14:paraId="1F679633" w14:textId="640A6AAD" w:rsidR="00D06D52" w:rsidRPr="00464969" w:rsidRDefault="003D6FD7" w:rsidP="00FD721C">
      <w:pPr>
        <w:pStyle w:val="ListParagraph"/>
        <w:numPr>
          <w:ilvl w:val="0"/>
          <w:numId w:val="25"/>
        </w:numPr>
      </w:pPr>
      <w:r>
        <w:t>Cyllid arloesol</w:t>
      </w:r>
    </w:p>
    <w:p w14:paraId="7126109B" w14:textId="4291FD44" w:rsidR="003D6FD7" w:rsidRPr="00464969" w:rsidRDefault="003D6FD7" w:rsidP="00FD721C">
      <w:pPr>
        <w:pStyle w:val="ListParagraph"/>
        <w:numPr>
          <w:ilvl w:val="0"/>
          <w:numId w:val="25"/>
        </w:numPr>
      </w:pPr>
      <w:r>
        <w:t>Rheolwyr tir a ffermio</w:t>
      </w:r>
    </w:p>
    <w:p w14:paraId="78918690" w14:textId="29F1FBB4" w:rsidR="00436696" w:rsidRPr="00464969" w:rsidRDefault="00436696" w:rsidP="00FD721C">
      <w:pPr>
        <w:pStyle w:val="ListParagraph"/>
        <w:numPr>
          <w:ilvl w:val="0"/>
          <w:numId w:val="25"/>
        </w:numPr>
      </w:pPr>
      <w:r>
        <w:t>Dulliau naturiol o reoli llifogydd</w:t>
      </w:r>
    </w:p>
    <w:p w14:paraId="3974C267" w14:textId="77777777" w:rsidR="00436696" w:rsidRDefault="00436696" w:rsidP="00436696">
      <w:pPr>
        <w:pStyle w:val="ListParagraph"/>
        <w:ind w:left="360" w:firstLine="0"/>
      </w:pPr>
    </w:p>
    <w:p w14:paraId="1A103580" w14:textId="7240C67E" w:rsidR="0095583B" w:rsidRDefault="001B4145" w:rsidP="0095583B">
      <w:pPr>
        <w:pStyle w:val="1TEXT"/>
        <w:tabs>
          <w:tab w:val="clear" w:pos="492"/>
          <w:tab w:val="clear" w:pos="624"/>
          <w:tab w:val="left" w:pos="709"/>
          <w:tab w:val="right" w:pos="851"/>
        </w:tabs>
        <w:ind w:left="0"/>
        <w:rPr>
          <w:rFonts w:asciiTheme="minorHAnsi" w:hAnsiTheme="minorHAnsi" w:cstheme="minorBidi"/>
          <w:b/>
          <w:bCs/>
        </w:rPr>
      </w:pPr>
      <w:r w:rsidRPr="001B4145">
        <w:rPr>
          <w:b/>
          <w:bCs/>
        </w:rPr>
        <w:t>Mae’r</w:t>
      </w:r>
      <w:r>
        <w:t xml:space="preserve"> </w:t>
      </w:r>
      <w:hyperlink r:id="rId43" w:history="1">
        <w:r>
          <w:rPr>
            <w:rStyle w:val="Hyperlink"/>
            <w:rFonts w:asciiTheme="minorHAnsi" w:hAnsiTheme="minorHAnsi"/>
            <w:b/>
          </w:rPr>
          <w:t>Findhorn, Nairn and Lossie Rivers Trust</w:t>
        </w:r>
      </w:hyperlink>
      <w:r w:rsidR="0095583B">
        <w:rPr>
          <w:rFonts w:asciiTheme="minorHAnsi" w:hAnsiTheme="minorHAnsi"/>
          <w:b/>
        </w:rPr>
        <w:t xml:space="preserve"> yn gweithio ar raddfa dirwedd, ac mewn partneriaeth â thirfeddianwyr a rheolwyr tir, busnesau a chymunedau lleol; gan gyfuno ffynonellau cyllid a chymryd camau ymarferol i warchod ac adfer afonydd, gwahanfeydd dŵr, a’r bywyd gwyllt sy’n cartrefu yno.</w:t>
      </w:r>
      <w:r w:rsidR="0095583B">
        <w:rPr>
          <w:rFonts w:ascii="Arial" w:hAnsi="Arial"/>
          <w:b/>
        </w:rPr>
        <w:t>​</w:t>
      </w:r>
    </w:p>
    <w:p w14:paraId="123EEE68" w14:textId="77777777" w:rsidR="003721E0" w:rsidRDefault="0095583B" w:rsidP="0095583B">
      <w:pPr>
        <w:pStyle w:val="1TEXT"/>
        <w:tabs>
          <w:tab w:val="clear" w:pos="492"/>
          <w:tab w:val="clear" w:pos="624"/>
          <w:tab w:val="left" w:pos="709"/>
          <w:tab w:val="right" w:pos="851"/>
        </w:tabs>
        <w:ind w:left="0"/>
        <w:rPr>
          <w:rFonts w:asciiTheme="minorHAnsi" w:hAnsiTheme="minorHAnsi" w:cstheme="minorBidi"/>
        </w:rPr>
      </w:pPr>
      <w:r>
        <w:rPr>
          <w:rFonts w:asciiTheme="minorHAnsi" w:hAnsiTheme="minorHAnsi"/>
        </w:rPr>
        <w:t xml:space="preserve">Mae’r Findhorn, Nairn and Lossie Rivers Trust wedi mynd drwy broses ddatblygu o fod yn Ymddiriedolaeth Pysgodfeydd i fod yn gyfryngwr adfer natur mewn ardaloedd penodol; gan gydnabod yr angen i weithredu ar draws y dalgylch i adfer yr afon, gan ystyried manteision ehangach i bobl a bywyd gwyllt. Cafodd y </w:t>
      </w:r>
      <w:hyperlink r:id="rId44" w:history="1">
        <w:r>
          <w:rPr>
            <w:rStyle w:val="Hyperlink"/>
            <w:rFonts w:asciiTheme="minorHAnsi" w:hAnsiTheme="minorHAnsi"/>
          </w:rPr>
          <w:t>Findhorn Watershed Initiative</w:t>
        </w:r>
      </w:hyperlink>
      <w:r>
        <w:rPr>
          <w:rFonts w:asciiTheme="minorHAnsi" w:hAnsiTheme="minorHAnsi"/>
        </w:rPr>
        <w:t xml:space="preserve"> ei lansio yn 2022, gyda chyllid cynnar fel un o brosiectau peilot Just Transition Llywodraeth yr Alban. Mae ganddo dri maes effaith: </w:t>
      </w:r>
    </w:p>
    <w:p w14:paraId="0A2F18FB" w14:textId="647AD99E" w:rsidR="003721E0" w:rsidRDefault="0095583B" w:rsidP="00551960">
      <w:pPr>
        <w:pStyle w:val="1TEXT"/>
        <w:numPr>
          <w:ilvl w:val="0"/>
          <w:numId w:val="38"/>
        </w:numPr>
        <w:tabs>
          <w:tab w:val="clear" w:pos="492"/>
          <w:tab w:val="clear" w:pos="624"/>
          <w:tab w:val="left" w:pos="709"/>
          <w:tab w:val="right" w:pos="851"/>
        </w:tabs>
        <w:rPr>
          <w:rFonts w:asciiTheme="minorHAnsi" w:hAnsiTheme="minorHAnsi" w:cstheme="minorBidi"/>
        </w:rPr>
      </w:pPr>
      <w:r>
        <w:rPr>
          <w:rFonts w:asciiTheme="minorHAnsi" w:hAnsiTheme="minorHAnsi"/>
        </w:rPr>
        <w:t>Adfer natur: adfer brithwaith o gynefinoedd sy'n gyforiog o natur o Fynyddoedd Monadhlaith i’r Moray Firth.</w:t>
      </w:r>
    </w:p>
    <w:p w14:paraId="6FE91022" w14:textId="57FB7EEE" w:rsidR="003721E0" w:rsidRDefault="0095583B" w:rsidP="00551960">
      <w:pPr>
        <w:pStyle w:val="1TEXT"/>
        <w:numPr>
          <w:ilvl w:val="0"/>
          <w:numId w:val="38"/>
        </w:numPr>
        <w:tabs>
          <w:tab w:val="clear" w:pos="492"/>
          <w:tab w:val="clear" w:pos="624"/>
          <w:tab w:val="left" w:pos="709"/>
          <w:tab w:val="right" w:pos="851"/>
        </w:tabs>
        <w:rPr>
          <w:rFonts w:asciiTheme="minorHAnsi" w:hAnsiTheme="minorHAnsi" w:cstheme="minorBidi"/>
        </w:rPr>
      </w:pPr>
      <w:r>
        <w:rPr>
          <w:rFonts w:asciiTheme="minorHAnsi" w:hAnsiTheme="minorHAnsi"/>
        </w:rPr>
        <w:t>Cysylltiad â natur: meithrin diwylliant o gysylltiad â natur, perthyn a stiwardiaeth o blaid natur ymysg y bobl sy'n byw ac yn gweithio yn y lle hwn.</w:t>
      </w:r>
    </w:p>
    <w:p w14:paraId="7AE1303C" w14:textId="7B12226C" w:rsidR="0095583B" w:rsidRDefault="0095583B" w:rsidP="00551960">
      <w:pPr>
        <w:pStyle w:val="1TEXT"/>
        <w:numPr>
          <w:ilvl w:val="0"/>
          <w:numId w:val="38"/>
        </w:numPr>
        <w:tabs>
          <w:tab w:val="clear" w:pos="492"/>
          <w:tab w:val="clear" w:pos="624"/>
          <w:tab w:val="left" w:pos="709"/>
          <w:tab w:val="right" w:pos="851"/>
        </w:tabs>
        <w:rPr>
          <w:rFonts w:asciiTheme="minorHAnsi" w:hAnsiTheme="minorHAnsi" w:cstheme="minorBidi"/>
        </w:rPr>
      </w:pPr>
      <w:r>
        <w:rPr>
          <w:rFonts w:asciiTheme="minorHAnsi" w:hAnsiTheme="minorHAnsi"/>
        </w:rPr>
        <w:t xml:space="preserve">Economi sy’n gadarn o blaid natur: gan alluogi mwy o gyfleoedd i gael hyfforddiant o ansawdd uchel, swyddi gwyrdd a menter sy’n gadarn o blaid natur, gydag incwm o fuddsoddiadau cyfalaf naturiol yn rhoi budd i holl drigolion y wahanfa ddŵr. </w:t>
      </w:r>
    </w:p>
    <w:tbl>
      <w:tblPr>
        <w:tblStyle w:val="TableGrid"/>
        <w:tblW w:w="0" w:type="auto"/>
        <w:tblBorders>
          <w:left w:val="single" w:sz="12" w:space="0" w:color="7BACAA" w:themeColor="accent6"/>
        </w:tblBorders>
        <w:shd w:val="clear" w:color="auto" w:fill="E4EEEE" w:themeFill="accent6" w:themeFillTint="33"/>
        <w:tblLook w:val="04A0" w:firstRow="1" w:lastRow="0" w:firstColumn="1" w:lastColumn="0" w:noHBand="0" w:noVBand="1"/>
      </w:tblPr>
      <w:tblGrid>
        <w:gridCol w:w="8799"/>
      </w:tblGrid>
      <w:tr w:rsidR="00AF0411" w14:paraId="18D39606" w14:textId="77777777" w:rsidTr="00252D6F">
        <w:tc>
          <w:tcPr>
            <w:tcW w:w="8814" w:type="dxa"/>
            <w:shd w:val="clear" w:color="auto" w:fill="E4EEEE" w:themeFill="accent6" w:themeFillTint="33"/>
          </w:tcPr>
          <w:p w14:paraId="1F158B71" w14:textId="2C78B27A" w:rsidR="00AF0411" w:rsidRPr="00281EF1" w:rsidRDefault="009010E6" w:rsidP="00281EF1">
            <w:pPr>
              <w:pStyle w:val="Quote"/>
            </w:pPr>
            <w:r>
              <w:t>"Rydym yn falch dros ben o’r ffordd y mae'r Findhorn Watershed Initiative yn gweithredu ar draws y dalgylch cyfan. Mae hyn yn gymharol anarferol yn yr Alban, gan fod gweithgaredd rheoli afonydd yn draddodiadol wedi canolbwyntio'n bennaf ar bysgodfeydd. Mae Findhorn wir yn defnyddio dull “o'r tarddiad i'r môr”, gan bontio'n llwyddiannus y bwlch rhwng dyheadau tirfeddianwyr a chymunedau, sicrhau bod manteision economaidd yn cael eu cadw'n lleol, a meithrin consensws ar gyfer newid ymysg y cymunedau sy'n byw yn y dalgylch.”</w:t>
            </w:r>
          </w:p>
          <w:p w14:paraId="3F6ECDA2" w14:textId="5E4345B0" w:rsidR="00252D6F" w:rsidRPr="00281EF1" w:rsidRDefault="00252D6F" w:rsidP="00281EF1">
            <w:pPr>
              <w:pStyle w:val="Quote"/>
              <w:rPr>
                <w:b/>
                <w:bCs/>
              </w:rPr>
            </w:pPr>
            <w:r>
              <w:rPr>
                <w:b/>
              </w:rPr>
              <w:t>Simon Wightman, Rheolwr Cyllid Arweiniol yn ein Byd Naturiol, Sefydliad Esmée Fairbairn</w:t>
            </w:r>
          </w:p>
        </w:tc>
      </w:tr>
    </w:tbl>
    <w:p w14:paraId="223EBD87" w14:textId="77777777" w:rsidR="005F30AC" w:rsidRPr="005F30AC" w:rsidRDefault="005F30AC" w:rsidP="005F30AC"/>
    <w:tbl>
      <w:tblPr>
        <w:tblStyle w:val="TableGrid"/>
        <w:tblW w:w="0" w:type="auto"/>
        <w:tblBorders>
          <w:left w:val="single" w:sz="12" w:space="0" w:color="7BACAA" w:themeColor="accent6"/>
        </w:tblBorders>
        <w:shd w:val="clear" w:color="auto" w:fill="E4EEEE" w:themeFill="accent6" w:themeFillTint="33"/>
        <w:tblLook w:val="04A0" w:firstRow="1" w:lastRow="0" w:firstColumn="1" w:lastColumn="0" w:noHBand="0" w:noVBand="1"/>
      </w:tblPr>
      <w:tblGrid>
        <w:gridCol w:w="8799"/>
      </w:tblGrid>
      <w:tr w:rsidR="00AB2396" w14:paraId="126403C5" w14:textId="77777777" w:rsidTr="00AB2396">
        <w:tc>
          <w:tcPr>
            <w:tcW w:w="8814" w:type="dxa"/>
            <w:shd w:val="clear" w:color="auto" w:fill="E4EEEE" w:themeFill="accent6" w:themeFillTint="33"/>
          </w:tcPr>
          <w:p w14:paraId="0E124A10" w14:textId="389E303E" w:rsidR="00AB2396" w:rsidRDefault="00AB2396" w:rsidP="00281EF1">
            <w:pPr>
              <w:pStyle w:val="Quote"/>
            </w:pPr>
            <w:r>
              <w:t>“Rydym yn dechrau gweld ein hymdrechion dros flynyddoedd cyntaf y prosiect, mae’r gwaith o feithrin perthnasoedd a mesur y cyfleoedd adfer yn dechrau dwyn ffrwyth yn awr, gyda chynlluniau coetir torlannol sylweddol yn cael eu gosod, ein digwyddiadau lleol yn llawn aelodau brwdfrydig o'r gymuned leol, a chyfuniad o gyllid cyhoeddus a phreifat yn cael ei ddenu i gefnogi ein gwaith ymhellach. Eleni, mae ein hymrwymiad i arwain dull moesegol a theg o ymdrin â chyllid natur wedi golygu ein bod wedi cyhoeddi Strategaeth Gyllid a fydd yn ganllaw ar gyfer gwneud penderfyniadau cyllido i’r dyfodol. Rydym yn edrych ymlaen at weithredu'r strategaeth hon dros y flwyddyn nesaf, a dod o hyd i ffyrdd arloesol ac effeithiol o sicrhau bod dulliau cwbl ddilys o gysylltu â byd natur a’i adfer yn cael eu gwireddu yn ein gwahanfa ddŵr.</w:t>
            </w:r>
          </w:p>
          <w:p w14:paraId="0EF2C45E" w14:textId="476B4C01" w:rsidR="00AB2396" w:rsidRPr="00AB2396" w:rsidRDefault="00AB2396" w:rsidP="00281EF1">
            <w:pPr>
              <w:pStyle w:val="Quote"/>
            </w:pPr>
            <w:r>
              <w:rPr>
                <w:b/>
              </w:rPr>
              <w:t>Elle Adams, Cyfarwyddwr Gweithredol, Findhorn, Nairn &amp; Lossie Rivers Trust</w:t>
            </w:r>
          </w:p>
        </w:tc>
      </w:tr>
    </w:tbl>
    <w:p w14:paraId="753A7F72" w14:textId="4E0E71A4" w:rsidR="00B61575" w:rsidRDefault="00B61575">
      <w:pPr>
        <w:rPr>
          <w:rFonts w:asciiTheme="minorHAnsi" w:eastAsia="MS Mincho" w:hAnsiTheme="minorHAnsi" w:cstheme="minorBidi"/>
          <w:kern w:val="0"/>
          <w14:ligatures w14:val="none"/>
        </w:rPr>
      </w:pPr>
      <w:r>
        <w:br w:type="page"/>
      </w:r>
    </w:p>
    <w:p w14:paraId="04398ECE" w14:textId="77777777" w:rsidR="003E2E14" w:rsidRDefault="003E2E14">
      <w:pPr>
        <w:rPr>
          <w:rFonts w:asciiTheme="minorHAnsi" w:hAnsiTheme="minorHAnsi" w:cstheme="minorBidi"/>
        </w:rPr>
      </w:pPr>
      <w:r>
        <w:rPr>
          <w:rFonts w:asciiTheme="minorHAnsi" w:hAnsiTheme="minorHAnsi"/>
        </w:rPr>
        <w:lastRenderedPageBreak/>
        <w:t>Astudiaeth achos</w:t>
      </w:r>
    </w:p>
    <w:p w14:paraId="0B229E70" w14:textId="77777777" w:rsidR="003E2E14" w:rsidRDefault="003E2E14" w:rsidP="003E2E14">
      <w:pPr>
        <w:pStyle w:val="Heading2"/>
        <w:rPr>
          <w:rFonts w:asciiTheme="minorHAnsi" w:hAnsiTheme="minorHAnsi" w:cstheme="minorBidi"/>
        </w:rPr>
      </w:pPr>
      <w:bookmarkStart w:id="20" w:name="_Toc214463253"/>
      <w:r>
        <w:t>Gofod Glas, Ymddiriedolaeth Natur Gogledd Cymru</w:t>
      </w:r>
      <w:bookmarkEnd w:id="20"/>
      <w:r>
        <w:rPr>
          <w:rFonts w:asciiTheme="minorHAnsi" w:hAnsiTheme="minorHAnsi"/>
        </w:rPr>
        <w:t xml:space="preserve"> </w:t>
      </w:r>
    </w:p>
    <w:p w14:paraId="540B7FC9" w14:textId="4D0B79C2" w:rsidR="00464969" w:rsidRPr="00464969" w:rsidRDefault="00464969" w:rsidP="00464969">
      <w:r>
        <w:t>Themâu Mannau Glas:</w:t>
      </w:r>
    </w:p>
    <w:p w14:paraId="0D30A926" w14:textId="148BD8DE" w:rsidR="000C74EE" w:rsidRPr="00464969" w:rsidRDefault="000C74EE" w:rsidP="00FD721C">
      <w:pPr>
        <w:pStyle w:val="ListParagraph"/>
        <w:numPr>
          <w:ilvl w:val="0"/>
          <w:numId w:val="31"/>
        </w:numPr>
      </w:pPr>
      <w:r>
        <w:t>Yn dechnegol newydd</w:t>
      </w:r>
    </w:p>
    <w:p w14:paraId="60D68495" w14:textId="7E589100" w:rsidR="000C74EE" w:rsidRPr="00464969" w:rsidRDefault="00DA3DA6" w:rsidP="00FD721C">
      <w:pPr>
        <w:pStyle w:val="ListParagraph"/>
        <w:numPr>
          <w:ilvl w:val="0"/>
          <w:numId w:val="31"/>
        </w:numPr>
      </w:pPr>
      <w:r>
        <w:t>Rhoi sylw i rwystrau ac anghydraddoldebau</w:t>
      </w:r>
    </w:p>
    <w:p w14:paraId="1F0BDC2E" w14:textId="5969F9C4" w:rsidR="00DA3DA6" w:rsidRPr="00464969" w:rsidRDefault="00DA3DA6" w:rsidP="00FD721C">
      <w:pPr>
        <w:pStyle w:val="ListParagraph"/>
        <w:numPr>
          <w:ilvl w:val="0"/>
          <w:numId w:val="31"/>
        </w:numPr>
      </w:pPr>
      <w:r>
        <w:t>Y celfyddydau a chreadigrwydd</w:t>
      </w:r>
    </w:p>
    <w:p w14:paraId="74A5423B" w14:textId="77777777" w:rsidR="00DA3DA6" w:rsidRPr="002D2AF9" w:rsidRDefault="00DA3DA6" w:rsidP="002D2AF9">
      <w:pPr>
        <w:pStyle w:val="ListParagraph"/>
        <w:ind w:left="360" w:firstLine="0"/>
        <w:rPr>
          <w:highlight w:val="cyan"/>
          <w:lang w:eastAsia="en-GB"/>
        </w:rPr>
      </w:pPr>
    </w:p>
    <w:p w14:paraId="2C63F65A" w14:textId="150B34E5" w:rsidR="00DA3DA6" w:rsidRDefault="00012F05" w:rsidP="00012F05">
      <w:pPr>
        <w:pStyle w:val="1TEXT"/>
        <w:tabs>
          <w:tab w:val="clear" w:pos="492"/>
          <w:tab w:val="clear" w:pos="624"/>
          <w:tab w:val="left" w:pos="709"/>
          <w:tab w:val="right" w:pos="851"/>
        </w:tabs>
        <w:ind w:left="0"/>
        <w:rPr>
          <w:rFonts w:asciiTheme="minorHAnsi" w:hAnsiTheme="minorHAnsi" w:cstheme="minorBidi"/>
        </w:rPr>
      </w:pPr>
      <w:r>
        <w:rPr>
          <w:rFonts w:asciiTheme="minorHAnsi" w:hAnsiTheme="minorHAnsi"/>
          <w:b/>
          <w:bCs/>
        </w:rPr>
        <w:t>Mae Ymddiriedolaeth Natur Gogledd Cymru yn gweithredu ledled Gogledd Cymru, gan reoli gwarchodfeydd natur, ymgyrchu a chodi ymwybyddiaeth o'r amgylchedd naturiol.</w:t>
      </w:r>
      <w:r>
        <w:rPr>
          <w:rFonts w:asciiTheme="minorHAnsi" w:hAnsiTheme="minorHAnsi"/>
        </w:rPr>
        <w:t xml:space="preserve"> </w:t>
      </w:r>
      <w:r>
        <w:rPr>
          <w:rFonts w:asciiTheme="minorHAnsi" w:hAnsiTheme="minorHAnsi"/>
          <w:b/>
        </w:rPr>
        <w:t>Mae'r Ymddiriedolaeth yn rhan o Bartneriaeth Gofod Glas, ac yn gweithio gyda Chwmni Buddiant Cymunedol Dyffryn Dyfodol a Cyfoeth Naturiol Cymru.</w:t>
      </w:r>
      <w:r>
        <w:rPr>
          <w:rFonts w:asciiTheme="minorHAnsi" w:hAnsiTheme="minorHAnsi"/>
        </w:rPr>
        <w:t xml:space="preserve"> </w:t>
      </w:r>
    </w:p>
    <w:p w14:paraId="6C21CB7D" w14:textId="27BE1CDE" w:rsidR="00FB64D6" w:rsidRDefault="00012F05" w:rsidP="00FB64D6">
      <w:pPr>
        <w:pStyle w:val="1TEXT"/>
        <w:tabs>
          <w:tab w:val="clear" w:pos="492"/>
          <w:tab w:val="clear" w:pos="624"/>
          <w:tab w:val="left" w:pos="709"/>
          <w:tab w:val="right" w:pos="851"/>
        </w:tabs>
        <w:ind w:left="0"/>
        <w:rPr>
          <w:rFonts w:ascii="Segoe UI" w:eastAsia="Segoe UI" w:hAnsi="Segoe UI" w:cs="Segoe UI"/>
          <w:color w:val="181818"/>
          <w:sz w:val="21"/>
          <w:szCs w:val="21"/>
        </w:rPr>
      </w:pPr>
      <w:r>
        <w:rPr>
          <w:rFonts w:asciiTheme="minorHAnsi" w:hAnsiTheme="minorHAnsi"/>
        </w:rPr>
        <w:t>Nod Gofod Glas yw gweithio gyda phobl yn eu bro, gan ddefnyddio dulliau ymyrryd creadigol i gyd-greu gweledigaeth a chynlluniau sy'n cael eu hysgogi gan y gymuned ar gyfer dalgylch Afon Conwy, gan roi pobl wrth galon y broses o wneud penderfyniadau am ddyfroedd croyw. Defnyddiodd y partneriaid amrywiol weithgareddau cyd-ddylunio creadigol i ddewis y cwestiynau a’r camau gweithredu ar gyfer Afon Conwy y mae'r gymuned eisiau eu harchwilio ymhellach. Wrth wneud hynny, maent yn ymgysylltu â lleisiau'r gymuned nad ydynt bob amser yn cael eu cynrychioli, gan gynnwys pobl ifanc, ffermwyr a physgotwyr. Y camau nesaf yw archwilio a datblygu'r cwestiynau cymunedol cychwynnol a'r camau gweithredu arfaethedig.</w:t>
      </w:r>
    </w:p>
    <w:p w14:paraId="41D7E209" w14:textId="77777777" w:rsidR="00E640CA" w:rsidRPr="002D2AF9" w:rsidRDefault="00E640CA" w:rsidP="00FB64D6">
      <w:pPr>
        <w:pStyle w:val="1TEXT"/>
        <w:tabs>
          <w:tab w:val="clear" w:pos="492"/>
          <w:tab w:val="clear" w:pos="624"/>
          <w:tab w:val="left" w:pos="709"/>
          <w:tab w:val="right" w:pos="851"/>
        </w:tabs>
        <w:ind w:left="0"/>
        <w:rPr>
          <w:rFonts w:ascii="Segoe UI" w:eastAsia="Segoe UI" w:hAnsi="Segoe UI" w:cs="Segoe UI"/>
          <w:color w:val="181818"/>
          <w:sz w:val="21"/>
          <w:szCs w:val="21"/>
        </w:rPr>
      </w:pPr>
    </w:p>
    <w:tbl>
      <w:tblPr>
        <w:tblStyle w:val="TableGrid"/>
        <w:tblW w:w="0" w:type="auto"/>
        <w:tblBorders>
          <w:left w:val="single" w:sz="12" w:space="0" w:color="7BACAA" w:themeColor="accent6"/>
        </w:tblBorders>
        <w:shd w:val="clear" w:color="auto" w:fill="E4EEEE" w:themeFill="accent6" w:themeFillTint="33"/>
        <w:tblLook w:val="04A0" w:firstRow="1" w:lastRow="0" w:firstColumn="1" w:lastColumn="0" w:noHBand="0" w:noVBand="1"/>
      </w:tblPr>
      <w:tblGrid>
        <w:gridCol w:w="8799"/>
      </w:tblGrid>
      <w:tr w:rsidR="00FB64D6" w14:paraId="51A4C9A1" w14:textId="77777777" w:rsidTr="00612226">
        <w:tc>
          <w:tcPr>
            <w:tcW w:w="8814" w:type="dxa"/>
            <w:shd w:val="clear" w:color="auto" w:fill="E4EEEE" w:themeFill="accent6" w:themeFillTint="33"/>
          </w:tcPr>
          <w:p w14:paraId="678865A1" w14:textId="1726BDDC" w:rsidR="00FB64D6" w:rsidRPr="00281EF1" w:rsidRDefault="00FB64D6" w:rsidP="00612226">
            <w:pPr>
              <w:pStyle w:val="Quote"/>
            </w:pPr>
            <w:r>
              <w:t>“Mae partneriaeth Gofod Glas yn gymysgedd angerddol ac anarferol o fudiadau (celfyddydau, amgylchedd a chyrff rheoleiddio), ac mae gan bob un ohonynt wybodaeth a sgiliau sy’n ategu ei gilydd. Drwy ddefnyddio gweithwyr creadigol proffesiynol i adrodd straeon am gyflwr afonydd a chefnogi cymunedau i ofyn cwestiynau am gyfleoedd i weithredu, mae'r bartneriaeth yn cyrraedd lleisiau nad ydynt yn cael eu cynrychioli'n ddigonol ac yn creu mudiad hirdymor cyffrous.</w:t>
            </w:r>
          </w:p>
          <w:p w14:paraId="76AFCEFD" w14:textId="512F8091" w:rsidR="00FB64D6" w:rsidRPr="00281EF1" w:rsidRDefault="00E640CA" w:rsidP="00612226">
            <w:pPr>
              <w:pStyle w:val="Quote"/>
              <w:rPr>
                <w:b/>
                <w:bCs/>
              </w:rPr>
            </w:pPr>
            <w:r>
              <w:rPr>
                <w:b/>
              </w:rPr>
              <w:t>Jenny Wheeldon, Rheolwr Mannau Glas, Sefydliad Esmée Fairbairn</w:t>
            </w:r>
          </w:p>
        </w:tc>
      </w:tr>
    </w:tbl>
    <w:p w14:paraId="32774C60" w14:textId="77777777" w:rsidR="00E640CA" w:rsidRDefault="00E640CA" w:rsidP="00E640CA">
      <w:pPr>
        <w:pStyle w:val="1TEXT"/>
        <w:tabs>
          <w:tab w:val="clear" w:pos="492"/>
          <w:tab w:val="clear" w:pos="624"/>
          <w:tab w:val="left" w:pos="709"/>
          <w:tab w:val="right" w:pos="851"/>
        </w:tabs>
        <w:ind w:left="0"/>
        <w:rPr>
          <w:rFonts w:asciiTheme="minorHAnsi" w:hAnsiTheme="minorHAnsi" w:cstheme="minorBidi"/>
          <w:lang w:eastAsia="en-GB"/>
        </w:rPr>
      </w:pPr>
    </w:p>
    <w:tbl>
      <w:tblPr>
        <w:tblStyle w:val="TableGrid"/>
        <w:tblW w:w="0" w:type="auto"/>
        <w:tblBorders>
          <w:left w:val="single" w:sz="12" w:space="0" w:color="7BACAA" w:themeColor="accent6"/>
        </w:tblBorders>
        <w:shd w:val="clear" w:color="auto" w:fill="E4EEEE" w:themeFill="accent6" w:themeFillTint="33"/>
        <w:tblLook w:val="04A0" w:firstRow="1" w:lastRow="0" w:firstColumn="1" w:lastColumn="0" w:noHBand="0" w:noVBand="1"/>
      </w:tblPr>
      <w:tblGrid>
        <w:gridCol w:w="8799"/>
      </w:tblGrid>
      <w:tr w:rsidR="00E640CA" w14:paraId="559B530B" w14:textId="77777777" w:rsidTr="00612226">
        <w:tc>
          <w:tcPr>
            <w:tcW w:w="8814" w:type="dxa"/>
            <w:shd w:val="clear" w:color="auto" w:fill="E4EEEE" w:themeFill="accent6" w:themeFillTint="33"/>
          </w:tcPr>
          <w:p w14:paraId="25B9DA70" w14:textId="4251F0F2" w:rsidR="00E640CA" w:rsidRPr="00281EF1" w:rsidRDefault="00E640CA" w:rsidP="00612226">
            <w:pPr>
              <w:pStyle w:val="Quote"/>
            </w:pPr>
            <w:r>
              <w:t>"Yr hyn sy'n wirioneddol wahanol am y prosiect hwn yw sut rydym wedi datblygu a chydweithio fel partneriaeth, a gyda phobl greadigol, i newid yn sylfaenol sut rydym yn gweithio'n unigol ac ar y cyd ac yn ymgysylltu â chymunedau. Rydym yn herio'r 'diwylliant arbenigol' sefydliadol traddodiadol i werthfawrogi a dysgu oddi wrth bob math o wybodaeth a ffyrdd o wybod. Gyda'n gilydd, rydym yn dod o hyd i atebion creadigol i heriau dŵr croyw - rydym yn creu mudiad drwy weithio mewn ffyrdd creadigol, gan alluogi pobl nad oes ganddynt lais yn draddodiadol i deimlo eu bod yn cael eu croesawu, eu gwerthfawrogi a'u cefnogi i arwain a chymryd rhan mewn archwiliadau o ddyfroedd croyw. Mae'r gefnogaeth gan Esmée wedi golygu ein bod wedi gallu creu partneriaeth agored, onest a beirniadol; a mabwysiadu dull gweithredu ymatebol hefyd, h.y. bod yn ymatebol i gyfleoedd yn hytrach na chynllunio’r deilliannau ymlaen llaw.”</w:t>
            </w:r>
          </w:p>
          <w:p w14:paraId="65FDD32D" w14:textId="179554D8" w:rsidR="00E640CA" w:rsidRPr="00281EF1" w:rsidRDefault="005451F8" w:rsidP="00612226">
            <w:pPr>
              <w:pStyle w:val="Quote"/>
              <w:rPr>
                <w:b/>
                <w:bCs/>
              </w:rPr>
            </w:pPr>
            <w:r>
              <w:rPr>
                <w:b/>
              </w:rPr>
              <w:t>Partneriaeth Gofod Glas</w:t>
            </w:r>
          </w:p>
        </w:tc>
      </w:tr>
    </w:tbl>
    <w:p w14:paraId="39D7F9EF" w14:textId="77777777" w:rsidR="00E640CA" w:rsidRPr="005F30AC" w:rsidRDefault="00E640CA" w:rsidP="00E640CA"/>
    <w:p w14:paraId="088010C6" w14:textId="0BB71EBB" w:rsidR="00FB64D6" w:rsidRPr="002D2AF9" w:rsidRDefault="0034264C" w:rsidP="00FB64D6">
      <w:r>
        <w:br w:type="page"/>
      </w:r>
    </w:p>
    <w:p w14:paraId="1B2A79E5" w14:textId="72858D06" w:rsidR="00FF24B6" w:rsidRDefault="00B61575" w:rsidP="0095583B">
      <w:pPr>
        <w:pStyle w:val="1TEXT"/>
        <w:tabs>
          <w:tab w:val="clear" w:pos="492"/>
          <w:tab w:val="clear" w:pos="624"/>
          <w:tab w:val="left" w:pos="709"/>
          <w:tab w:val="right" w:pos="851"/>
        </w:tabs>
        <w:ind w:left="0"/>
        <w:rPr>
          <w:rFonts w:asciiTheme="minorHAnsi" w:hAnsiTheme="minorHAnsi" w:cstheme="minorBidi"/>
        </w:rPr>
      </w:pPr>
      <w:r>
        <w:rPr>
          <w:rFonts w:asciiTheme="minorHAnsi" w:hAnsiTheme="minorHAnsi"/>
        </w:rPr>
        <w:lastRenderedPageBreak/>
        <w:t>Astudiaeth achos</w:t>
      </w:r>
    </w:p>
    <w:p w14:paraId="330CE28F" w14:textId="2C99F30E" w:rsidR="00713BF5" w:rsidRDefault="0059531A" w:rsidP="0059531A">
      <w:pPr>
        <w:pStyle w:val="Heading2"/>
      </w:pPr>
      <w:bookmarkStart w:id="21" w:name="_Toc214463254"/>
      <w:r>
        <w:t>Groundwork De Cymru</w:t>
      </w:r>
      <w:bookmarkEnd w:id="21"/>
    </w:p>
    <w:p w14:paraId="71E338E0" w14:textId="0122FB6F" w:rsidR="00464969" w:rsidRPr="00464969" w:rsidRDefault="00464969" w:rsidP="00464969">
      <w:r>
        <w:t>Themâu Mannau Glas:</w:t>
      </w:r>
    </w:p>
    <w:p w14:paraId="5E2FEE1E" w14:textId="4C4AEFED" w:rsidR="00583265" w:rsidRPr="00464969" w:rsidRDefault="00583265" w:rsidP="00FD721C">
      <w:pPr>
        <w:pStyle w:val="ListParagraph"/>
        <w:numPr>
          <w:ilvl w:val="0"/>
          <w:numId w:val="26"/>
        </w:numPr>
      </w:pPr>
      <w:r>
        <w:t>Gwella dŵr croyw lleol</w:t>
      </w:r>
    </w:p>
    <w:p w14:paraId="40F35D63" w14:textId="0BF557A4" w:rsidR="00833C5E" w:rsidRPr="00464969" w:rsidRDefault="00833C5E" w:rsidP="00FD721C">
      <w:pPr>
        <w:pStyle w:val="ListParagraph"/>
        <w:numPr>
          <w:ilvl w:val="0"/>
          <w:numId w:val="26"/>
        </w:numPr>
      </w:pPr>
      <w:r>
        <w:t>Rhoi sylw i rwystrau ac anghydraddoldebau</w:t>
      </w:r>
    </w:p>
    <w:p w14:paraId="182BADE4" w14:textId="77777777" w:rsidR="00833C5E" w:rsidRDefault="00833C5E" w:rsidP="00833C5E">
      <w:pPr>
        <w:pStyle w:val="ListParagraph"/>
        <w:ind w:left="720" w:firstLine="0"/>
        <w:rPr>
          <w:lang w:eastAsia="en-GB"/>
        </w:rPr>
      </w:pPr>
    </w:p>
    <w:p w14:paraId="39619655" w14:textId="77777777" w:rsidR="0059531A" w:rsidRDefault="0059531A" w:rsidP="0059531A">
      <w:pPr>
        <w:pStyle w:val="paragraph"/>
        <w:spacing w:before="0" w:beforeAutospacing="0" w:after="0" w:afterAutospacing="0"/>
        <w:textAlignment w:val="baseline"/>
        <w:rPr>
          <w:rStyle w:val="eop"/>
          <w:rFonts w:eastAsia="Gill Sans MT" w:cs="Segoe UI"/>
          <w:color w:val="181818"/>
          <w:sz w:val="22"/>
          <w:szCs w:val="22"/>
        </w:rPr>
      </w:pPr>
      <w:r>
        <w:rPr>
          <w:rStyle w:val="normaltextrun"/>
          <w:rFonts w:ascii="Gill Sans MT" w:hAnsi="Gill Sans MT"/>
          <w:b/>
          <w:color w:val="181818"/>
          <w:sz w:val="22"/>
        </w:rPr>
        <w:t>Mae Groundwork Cymru yn darparu rhaglenni a gwasanaethau ymarferol sy'n cefnogi llesiant ein cymunedau a'n pobl yn awr ac i’r dyfodol, ac sy'n gweithio tuag at Gymru fwy ffyniannus.</w:t>
      </w:r>
      <w:r>
        <w:rPr>
          <w:rStyle w:val="eop"/>
          <w:color w:val="181818"/>
          <w:sz w:val="22"/>
        </w:rPr>
        <w:t> </w:t>
      </w:r>
    </w:p>
    <w:p w14:paraId="0EDD7E68" w14:textId="77777777" w:rsidR="00507C7A" w:rsidRDefault="00507C7A" w:rsidP="0059531A">
      <w:pPr>
        <w:pStyle w:val="paragraph"/>
        <w:spacing w:before="0" w:beforeAutospacing="0" w:after="0" w:afterAutospacing="0"/>
        <w:textAlignment w:val="baseline"/>
        <w:rPr>
          <w:rFonts w:ascii="Segoe UI" w:hAnsi="Segoe UI" w:cs="Segoe UI"/>
          <w:sz w:val="18"/>
          <w:szCs w:val="18"/>
        </w:rPr>
      </w:pPr>
    </w:p>
    <w:p w14:paraId="6FD11FBB" w14:textId="316B2E68" w:rsidR="0059531A" w:rsidRDefault="0059531A" w:rsidP="0059531A">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olor w:val="181818"/>
          <w:sz w:val="22"/>
        </w:rPr>
        <w:t>Mae Groundwork wedi bod yn gweithio mewn cymunedau ledled Cymru er 1990. </w:t>
      </w:r>
      <w:r>
        <w:rPr>
          <w:rStyle w:val="normaltextrun"/>
          <w:rFonts w:ascii="Gill Sans MT" w:hAnsi="Gill Sans MT"/>
          <w:sz w:val="22"/>
        </w:rPr>
        <w:t xml:space="preserve">Sefydlwyd Groundwork Cymru i gefnogi gwaith adfer amgylcheddol yn nhirwedd ôl-ddiwydiannol Cymru. Mae'n gweithio drwy ddatblygu perthynas â chymunedau a deall eu dyheadau ar gyfer yr ardal lle maen nhw'n byw drwy fentrau fel </w:t>
      </w:r>
      <w:hyperlink r:id="rId45" w:history="1">
        <w:r>
          <w:rPr>
            <w:rStyle w:val="Hyperlink"/>
            <w:rFonts w:ascii="Gill Sans MT" w:hAnsi="Gill Sans MT"/>
            <w:sz w:val="22"/>
          </w:rPr>
          <w:t>Afonydd Iach</w:t>
        </w:r>
      </w:hyperlink>
      <w:r>
        <w:rPr>
          <w:rStyle w:val="normaltextrun"/>
          <w:rFonts w:ascii="Gill Sans MT" w:hAnsi="Gill Sans MT"/>
          <w:sz w:val="22"/>
        </w:rPr>
        <w:t>. Mae'n canolbwyntio'n benodol ar gymoedd de-ddwyrain Cymru, lle mae'r angen cymdeithasol ac economaidd mwyaf, gan greu rhaglenni sy'n gwasanaethu pobl a'r amgylchedd. Eu nod ydy helpu pobl i feithrin sgiliau a gwella’u rhagolygon gwaith, hyrwyddo ffyrdd iach o fyw, cymell unigolion a chefnogi cymunedau i ddefnyddio mannau agored sydd wedi'u hesgeuluso.</w:t>
      </w:r>
      <w:r>
        <w:rPr>
          <w:rStyle w:val="normaltextrun"/>
          <w:rFonts w:ascii="Arial" w:hAnsi="Arial"/>
          <w:sz w:val="22"/>
        </w:rPr>
        <w:t> </w:t>
      </w:r>
      <w:r>
        <w:rPr>
          <w:rStyle w:val="normaltextrun"/>
          <w:rFonts w:ascii="Gill Sans MT" w:hAnsi="Gill Sans MT"/>
          <w:sz w:val="22"/>
        </w:rPr>
        <w:t xml:space="preserve"> Defnyddiodd Groundwork grantiau datblygu Mannau Glas i sefydlu partneriaeth eang ar gyfer afonydd de-ddwyrain Cymru, gan ddod â buddiannau cymunedol, Dŵr Cymru, awdurdodau lleol, cwmni trin gwastraff (BIFFA), a'r diwydiant adeiladu at ei gilydd. Bydd y gynghrair hon yn gweithredu i wella amgylcheddau afonydd, a hefyd yn darparu sgiliau, hyfforddiant a chyfleoedd gwirfoddoli i amrywiaeth eang o drigolion y Cymoedd. </w:t>
      </w:r>
      <w:r>
        <w:rPr>
          <w:rStyle w:val="eop"/>
          <w:sz w:val="22"/>
        </w:rPr>
        <w:t> </w:t>
      </w:r>
    </w:p>
    <w:p w14:paraId="1D35F3A6" w14:textId="77777777" w:rsidR="0059531A" w:rsidRDefault="0059531A" w:rsidP="0059531A">
      <w:pPr>
        <w:rPr>
          <w:lang w:eastAsia="en-GB"/>
        </w:rPr>
      </w:pPr>
    </w:p>
    <w:tbl>
      <w:tblPr>
        <w:tblStyle w:val="TableGrid"/>
        <w:tblW w:w="0" w:type="auto"/>
        <w:tblLook w:val="04A0" w:firstRow="1" w:lastRow="0" w:firstColumn="1" w:lastColumn="0" w:noHBand="0" w:noVBand="1"/>
      </w:tblPr>
      <w:tblGrid>
        <w:gridCol w:w="8799"/>
      </w:tblGrid>
      <w:tr w:rsidR="008A4364" w:rsidRPr="00281EF1" w14:paraId="114B1264" w14:textId="77777777" w:rsidTr="008A4364">
        <w:tc>
          <w:tcPr>
            <w:tcW w:w="8814" w:type="dxa"/>
            <w:tcBorders>
              <w:left w:val="single" w:sz="12" w:space="0" w:color="7BACAA" w:themeColor="accent6"/>
            </w:tcBorders>
            <w:shd w:val="clear" w:color="auto" w:fill="E4EEEE" w:themeFill="accent6" w:themeFillTint="33"/>
          </w:tcPr>
          <w:p w14:paraId="43C3AA96" w14:textId="6BBB8815" w:rsidR="008A4364" w:rsidRPr="00281EF1" w:rsidRDefault="008A4364" w:rsidP="00281EF1">
            <w:pPr>
              <w:pStyle w:val="Quote"/>
            </w:pPr>
            <w:r>
              <w:t>Mae gallu Groundwork Cymru i greu cyfleoedd i bobl feithrin sgiliau a gwella’u rhagolygon gwaith, a gwella iechyd afonydd ar yr un pryd, yn rhagorol. Fe wnaeth y cyllid datblygu eu helpu i sefydlu'r rhaglen Afonydd Iach, lle datblygon nhw berthynas gref â’r cyrff rheoleiddio, y sector cyhoeddus a'r diwydiant, gan arwain at gyllid partneriaeth tymor hwy ar gyfer y rhaglen.  Mae'n enghraifft wych o sut gall cyllid datblygu esgor ar newid cynaliadwy yn y tymor hwy.”   </w:t>
            </w:r>
          </w:p>
          <w:p w14:paraId="393715C6" w14:textId="31DA612A" w:rsidR="008A4364" w:rsidRPr="00281EF1" w:rsidRDefault="00281EF1" w:rsidP="00281EF1">
            <w:pPr>
              <w:pStyle w:val="Quote"/>
            </w:pPr>
            <w:r>
              <w:rPr>
                <w:b/>
              </w:rPr>
              <w:t>Jenny Wheeldon, Rheolwr Mannau Glas, Sefydliad Esmée Fairbairn</w:t>
            </w:r>
          </w:p>
        </w:tc>
      </w:tr>
    </w:tbl>
    <w:p w14:paraId="6A21AA5A" w14:textId="77777777" w:rsidR="008A4364" w:rsidRDefault="008A4364" w:rsidP="0059531A">
      <w:pPr>
        <w:rPr>
          <w:lang w:eastAsia="en-GB"/>
        </w:rPr>
      </w:pPr>
    </w:p>
    <w:p w14:paraId="6038297C" w14:textId="6D564CD5" w:rsidR="008D3ADA" w:rsidRDefault="008D3ADA">
      <w:pPr>
        <w:rPr>
          <w:rFonts w:asciiTheme="minorHAnsi" w:eastAsia="MS Mincho" w:hAnsiTheme="minorHAnsi" w:cstheme="minorBidi"/>
          <w:kern w:val="0"/>
          <w14:ligatures w14:val="none"/>
        </w:rPr>
      </w:pPr>
      <w:r>
        <w:br w:type="page"/>
      </w:r>
    </w:p>
    <w:p w14:paraId="22CE723B" w14:textId="3B9EF0E0" w:rsidR="00B61575" w:rsidRDefault="00906C5D" w:rsidP="0095583B">
      <w:pPr>
        <w:pStyle w:val="1TEXT"/>
        <w:tabs>
          <w:tab w:val="clear" w:pos="492"/>
          <w:tab w:val="clear" w:pos="624"/>
          <w:tab w:val="left" w:pos="709"/>
          <w:tab w:val="right" w:pos="851"/>
        </w:tabs>
        <w:ind w:left="0"/>
        <w:rPr>
          <w:rFonts w:asciiTheme="minorHAnsi" w:hAnsiTheme="minorHAnsi" w:cstheme="minorBidi"/>
        </w:rPr>
      </w:pPr>
      <w:r>
        <w:rPr>
          <w:rFonts w:asciiTheme="minorHAnsi" w:hAnsiTheme="minorHAnsi"/>
        </w:rPr>
        <w:lastRenderedPageBreak/>
        <w:t>Astudiaeth achos</w:t>
      </w:r>
    </w:p>
    <w:p w14:paraId="12C081D5" w14:textId="7D6C5056" w:rsidR="00906C5D" w:rsidRDefault="00906C5D" w:rsidP="00906C5D">
      <w:pPr>
        <w:pStyle w:val="Heading2"/>
      </w:pPr>
      <w:bookmarkStart w:id="22" w:name="_Toc214463255"/>
      <w:r>
        <w:t>Ymddiriedolaeth Afonydd Gogledd Cymru</w:t>
      </w:r>
      <w:bookmarkEnd w:id="22"/>
    </w:p>
    <w:p w14:paraId="4A60135B" w14:textId="7D5DEC35" w:rsidR="00464969" w:rsidRPr="00464969" w:rsidRDefault="00464969" w:rsidP="00464969">
      <w:r>
        <w:t>Themâu Mannau Glas:</w:t>
      </w:r>
    </w:p>
    <w:p w14:paraId="3C68E463" w14:textId="36147883" w:rsidR="00583265" w:rsidRPr="00464969" w:rsidRDefault="00583265" w:rsidP="00FD721C">
      <w:pPr>
        <w:pStyle w:val="ListParagraph"/>
        <w:numPr>
          <w:ilvl w:val="0"/>
          <w:numId w:val="26"/>
        </w:numPr>
      </w:pPr>
      <w:r>
        <w:t>Gwella dŵr croyw lleol</w:t>
      </w:r>
    </w:p>
    <w:p w14:paraId="0E670F30" w14:textId="1EC310D1" w:rsidR="000A57EA" w:rsidRPr="00464969" w:rsidRDefault="00541E92" w:rsidP="00FD721C">
      <w:pPr>
        <w:pStyle w:val="ListParagraph"/>
        <w:numPr>
          <w:ilvl w:val="0"/>
          <w:numId w:val="26"/>
        </w:numPr>
      </w:pPr>
      <w:r>
        <w:t>Yn dechnegol newydd</w:t>
      </w:r>
    </w:p>
    <w:p w14:paraId="19C75603" w14:textId="33D08C8E" w:rsidR="00541E92" w:rsidRPr="00464969" w:rsidRDefault="00541E92" w:rsidP="00FD721C">
      <w:pPr>
        <w:pStyle w:val="ListParagraph"/>
        <w:numPr>
          <w:ilvl w:val="0"/>
          <w:numId w:val="26"/>
        </w:numPr>
      </w:pPr>
      <w:r>
        <w:t>Rhoi sylw i rwystrau ac anghydraddoldebau</w:t>
      </w:r>
    </w:p>
    <w:p w14:paraId="1E8C326A" w14:textId="46D457FA" w:rsidR="00541E92" w:rsidRPr="00464969" w:rsidRDefault="00541E92" w:rsidP="00FD721C">
      <w:pPr>
        <w:pStyle w:val="ListParagraph"/>
        <w:numPr>
          <w:ilvl w:val="0"/>
          <w:numId w:val="26"/>
        </w:numPr>
      </w:pPr>
      <w:r>
        <w:t>Y celfyddydau a chreadigrwydd</w:t>
      </w:r>
    </w:p>
    <w:p w14:paraId="3FAAB3C6" w14:textId="5B4AEB03" w:rsidR="00541E92" w:rsidRPr="00464969" w:rsidRDefault="00541E92" w:rsidP="00FD721C">
      <w:pPr>
        <w:pStyle w:val="ListParagraph"/>
        <w:numPr>
          <w:ilvl w:val="0"/>
          <w:numId w:val="26"/>
        </w:numPr>
      </w:pPr>
      <w:r>
        <w:t>Dulliau naturiol o reoli llifogydd</w:t>
      </w:r>
    </w:p>
    <w:p w14:paraId="3BEC0C22" w14:textId="77777777" w:rsidR="00541E92" w:rsidRPr="000A57EA" w:rsidRDefault="00541E92" w:rsidP="00541E92">
      <w:pPr>
        <w:pStyle w:val="ListParagraph"/>
        <w:ind w:left="360" w:firstLine="0"/>
        <w:rPr>
          <w:b/>
          <w:bCs/>
          <w:lang w:eastAsia="en-GB"/>
        </w:rPr>
      </w:pPr>
    </w:p>
    <w:p w14:paraId="45F9D9AA" w14:textId="60E6B97E" w:rsidR="000A57EA" w:rsidRDefault="000A57EA" w:rsidP="000A57EA">
      <w:r>
        <w:rPr>
          <w:b/>
        </w:rPr>
        <w:t>Mae Ymddiriedolaeth Afonydd Gogledd Cymru yn gweithio ar draws dalgylchoedd yng ngogledd a chanolbarth Cymru i adfer nentydd, llynnoedd, afonydd a chyrsiau dŵr.</w:t>
      </w:r>
      <w:r>
        <w:t> </w:t>
      </w:r>
      <w:r>
        <w:rPr>
          <w:b/>
        </w:rPr>
        <w:t>Fel rhan o'u gwaith, maent yn cefnogi pobl i ddod yn llysgenhadon afonydd drwy addysg a phrosiectau ymarferol. </w:t>
      </w:r>
      <w:r>
        <w:t> </w:t>
      </w:r>
    </w:p>
    <w:p w14:paraId="334FBD57" w14:textId="77777777" w:rsidR="000A57EA" w:rsidRPr="000A57EA" w:rsidRDefault="000A57EA" w:rsidP="000A57EA">
      <w:pPr>
        <w:rPr>
          <w:lang w:eastAsia="en-GB"/>
        </w:rPr>
      </w:pPr>
    </w:p>
    <w:p w14:paraId="1D201D49" w14:textId="530FBC4D" w:rsidR="000A57EA" w:rsidRDefault="000A57EA" w:rsidP="000A57EA">
      <w:r>
        <w:t>Mae'r Ymddiriedolaeth yn arwain </w:t>
      </w:r>
      <w:hyperlink r:id="rId46" w:tgtFrame="_blank" w:history="1">
        <w:r>
          <w:rPr>
            <w:rStyle w:val="Hyperlink"/>
          </w:rPr>
          <w:t>Fforwm Partneriaeth y Fenai</w:t>
        </w:r>
      </w:hyperlink>
      <w:r>
        <w:t xml:space="preserve"> i adfer ecosystem Afon Menai er mwyn cymunedau lleol a bywyd gwyllt. Mae ganddynt ran allweddol i'w chwarae i sicrhau mai’r gymuned sy’n gyrru gweithredoedd y Bartneriaeth.  Gan weithio gyda chymunedau o ystâd Maes G, maent wedi cynnal cynlluniau peilot ar </w:t>
      </w:r>
      <w:hyperlink r:id="rId47" w:history="1">
        <w:r>
          <w:rPr>
            <w:rStyle w:val="Hyperlink"/>
          </w:rPr>
          <w:t>Afon Cegin</w:t>
        </w:r>
      </w:hyperlink>
      <w:r>
        <w:t xml:space="preserve"> – hyfforddiant cymunedol, casglu hanes llafar, mapio llygredd, a thyfu planhigion ar gyfer gwlypdiroedd arnofiol. Maent hefyd yn hyfforddi pobl i ganfod a rhoi gwybod am lygredd (gan gynnwys achrediad gwneud arolygon â snorcel).  Yn ogystal, maent wedi bod yn pwyso a mesur beth sy’n rhwystro pobl rhag ymgysylltu a rhag cael swyddi yn ardaloedd gwledig a sector amgylchedd Cymru.  </w:t>
      </w:r>
    </w:p>
    <w:p w14:paraId="7551DF0C" w14:textId="77777777" w:rsidR="000A57EA" w:rsidRPr="000A57EA" w:rsidRDefault="000A57EA" w:rsidP="000A57EA">
      <w:pPr>
        <w:rPr>
          <w:lang w:eastAsia="en-GB"/>
        </w:rPr>
      </w:pPr>
    </w:p>
    <w:p w14:paraId="74103AC7" w14:textId="77777777" w:rsidR="000A57EA" w:rsidRDefault="000A57EA" w:rsidP="000A57EA">
      <w:r>
        <w:t>Eu nod yn y tymor hir yw ehangu'r ymdrechion hyn drwy ddatblygu a gweithredu 'Cynllun y bobl ar gyfer y Gegin', gan gynnwys rhagor o wlypdiroedd arnofiol, dulliau naturiol o reoli llifogydd, a datblygu marchnad ar gyfer y bio-olosg a gynhyrchir o goetiroedd cymunedol. Yn y tymor hir, eu nod yw gwella ansawdd dŵr a gwarchod pysgodfeydd eogiaid a chregyn.  </w:t>
      </w:r>
    </w:p>
    <w:p w14:paraId="0629A76F" w14:textId="77777777" w:rsidR="00CA24E7" w:rsidRDefault="00CA24E7" w:rsidP="000A57EA">
      <w:pPr>
        <w:rPr>
          <w:lang w:eastAsia="en-GB"/>
        </w:rPr>
      </w:pPr>
    </w:p>
    <w:p w14:paraId="7EBB724A" w14:textId="3451BEE6" w:rsidR="00CA24E7" w:rsidRPr="000A57EA" w:rsidRDefault="00CA24E7" w:rsidP="000A57EA">
      <w:r>
        <w:t xml:space="preserve">Gwyliwch ffilm fer am </w:t>
      </w:r>
      <w:hyperlink r:id="rId48" w:history="1">
        <w:r>
          <w:rPr>
            <w:rStyle w:val="Hyperlink"/>
          </w:rPr>
          <w:t>brosiect Gwreiddiau</w:t>
        </w:r>
      </w:hyperlink>
      <w:r>
        <w:t>, Ymddiriedolaeth Afonydd Gogledd Orllewin Cymru a gefnogir gan Mannau Glas.</w:t>
      </w:r>
    </w:p>
    <w:p w14:paraId="2754F778" w14:textId="77777777" w:rsidR="00906C5D" w:rsidRDefault="00906C5D" w:rsidP="00906C5D">
      <w:pPr>
        <w:rPr>
          <w:lang w:eastAsia="en-GB"/>
        </w:rPr>
      </w:pPr>
    </w:p>
    <w:p w14:paraId="157B95F7" w14:textId="77777777" w:rsidR="00AA0AD2" w:rsidRDefault="00AA0AD2" w:rsidP="00AA0AD2">
      <w:pPr>
        <w:rPr>
          <w:lang w:eastAsia="en-GB"/>
        </w:rPr>
      </w:pPr>
    </w:p>
    <w:tbl>
      <w:tblPr>
        <w:tblStyle w:val="TableGrid"/>
        <w:tblW w:w="0" w:type="auto"/>
        <w:tblLook w:val="04A0" w:firstRow="1" w:lastRow="0" w:firstColumn="1" w:lastColumn="0" w:noHBand="0" w:noVBand="1"/>
      </w:tblPr>
      <w:tblGrid>
        <w:gridCol w:w="8799"/>
      </w:tblGrid>
      <w:tr w:rsidR="00AA0AD2" w:rsidRPr="00281EF1" w14:paraId="759A740F" w14:textId="77777777" w:rsidTr="00CB0681">
        <w:tc>
          <w:tcPr>
            <w:tcW w:w="8814" w:type="dxa"/>
            <w:tcBorders>
              <w:left w:val="single" w:sz="12" w:space="0" w:color="7BACAA" w:themeColor="accent6"/>
            </w:tcBorders>
            <w:shd w:val="clear" w:color="auto" w:fill="E4EEEE" w:themeFill="accent6" w:themeFillTint="33"/>
          </w:tcPr>
          <w:p w14:paraId="4134F07C" w14:textId="1D3FDC97" w:rsidR="00AA0AD2" w:rsidRPr="00281EF1" w:rsidRDefault="00AA0AD2" w:rsidP="00CB0681">
            <w:pPr>
              <w:pStyle w:val="Quote"/>
            </w:pPr>
            <w:r>
              <w:t>"Mae’n wych pa mor gyflym y mae cysylltiad hirdymor, gwirioneddol â sawl cenhedlaeth wedi sefydlu yng nghymuned Cegin.</w:t>
            </w:r>
            <w:r>
              <w:rPr>
                <w:color w:val="000000" w:themeColor="text1"/>
              </w:rPr>
              <w:t xml:space="preserve"> Mae'r Ymddiriedolaeth yn wych am ddefnyddio creadigrwydd i ganfod a darparu atebion gyda'r gymuned ac mae'n lobïo'n weithgar dros reoleiddio llygredd yn well.  </w:t>
            </w:r>
            <w:r>
              <w:t>Maent hefyd wedi dangos arweiniad gwych ar amrywiaeth, tegwch a chynhwysiant yn sector amgylchedd Cymru.”   </w:t>
            </w:r>
          </w:p>
          <w:p w14:paraId="26FA9107" w14:textId="77777777" w:rsidR="00AA0AD2" w:rsidRPr="00281EF1" w:rsidRDefault="00AA0AD2" w:rsidP="00CB0681">
            <w:pPr>
              <w:pStyle w:val="Quote"/>
            </w:pPr>
            <w:r>
              <w:rPr>
                <w:b/>
              </w:rPr>
              <w:t>Jenny Wheeldon, Rheolwr Mannau Glas, Sefydliad Esmée Fairbairn</w:t>
            </w:r>
          </w:p>
        </w:tc>
      </w:tr>
    </w:tbl>
    <w:p w14:paraId="41635E55" w14:textId="77777777" w:rsidR="00AA0AD2" w:rsidRDefault="00AA0AD2" w:rsidP="00AA0AD2">
      <w:pPr>
        <w:rPr>
          <w:lang w:eastAsia="en-GB"/>
        </w:rPr>
      </w:pPr>
    </w:p>
    <w:p w14:paraId="260FEEBB" w14:textId="77777777" w:rsidR="00A64968" w:rsidRDefault="00A64968" w:rsidP="00906C5D">
      <w:pPr>
        <w:rPr>
          <w:lang w:eastAsia="en-GB"/>
        </w:rPr>
      </w:pPr>
    </w:p>
    <w:p w14:paraId="79E7D340" w14:textId="7C69C870" w:rsidR="0007142D" w:rsidRDefault="0007142D" w:rsidP="004009D8">
      <w:pPr>
        <w:rPr>
          <w:sz w:val="36"/>
          <w:szCs w:val="36"/>
        </w:rPr>
      </w:pPr>
      <w:r>
        <w:br w:type="page"/>
      </w:r>
    </w:p>
    <w:p w14:paraId="098BC3FB" w14:textId="5E6F8D16" w:rsidR="00A52F78" w:rsidRDefault="0041007F" w:rsidP="0041007F">
      <w:pPr>
        <w:pStyle w:val="Heading2"/>
      </w:pPr>
      <w:bookmarkStart w:id="23" w:name="_Toc214463256"/>
      <w:r>
        <w:lastRenderedPageBreak/>
        <w:t>Ble mae’r prosiectau’n gweithio</w:t>
      </w:r>
      <w:bookmarkEnd w:id="23"/>
    </w:p>
    <w:p w14:paraId="0AFC751F" w14:textId="1FBAC1BE" w:rsidR="00B55D21" w:rsidRDefault="00371150" w:rsidP="7A188EAB">
      <w:pPr>
        <w:rPr>
          <w:rFonts w:cstheme="minorBidi"/>
        </w:rPr>
      </w:pPr>
      <w:r>
        <w:t xml:space="preserve">I ddysgu mwy am y prosiectau a'r grantiau a ddyfarnwyd, ewch i'n </w:t>
      </w:r>
      <w:hyperlink r:id="rId49" w:history="1">
        <w:r w:rsidRPr="00EF3EBC">
          <w:rPr>
            <w:rStyle w:val="Hyperlink"/>
          </w:rPr>
          <w:t>map</w:t>
        </w:r>
      </w:hyperlink>
      <w:r>
        <w:rPr>
          <w:color w:val="007BB8"/>
        </w:rPr>
        <w:t xml:space="preserve"> </w:t>
      </w:r>
      <w:r>
        <w:t xml:space="preserve">rhyngweithiol ar-lein. </w:t>
      </w:r>
    </w:p>
    <w:p w14:paraId="1225D77E" w14:textId="77777777" w:rsidR="00B55D21" w:rsidRPr="004E5EF3" w:rsidRDefault="00B55D21" w:rsidP="00B55D21">
      <w:pPr>
        <w:rPr>
          <w:rFonts w:cstheme="minorHAnsi"/>
        </w:rPr>
      </w:pPr>
    </w:p>
    <w:p w14:paraId="50C8BD36" w14:textId="648853C3" w:rsidR="00B55D21" w:rsidRDefault="00CF2CB3" w:rsidP="00B55D21">
      <w:pPr>
        <w:rPr>
          <w:rFonts w:cstheme="minorHAnsi"/>
        </w:rPr>
      </w:pPr>
      <w:r>
        <w:rPr>
          <w:noProof/>
        </w:rPr>
        <w:drawing>
          <wp:inline distT="0" distB="0" distL="0" distR="0" wp14:anchorId="7A8DC55C" wp14:editId="11FA5352">
            <wp:extent cx="5596890" cy="5829300"/>
            <wp:effectExtent l="0" t="0" r="3810" b="0"/>
            <wp:docPr id="1162115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6890" cy="5829300"/>
                    </a:xfrm>
                    <a:prstGeom prst="rect">
                      <a:avLst/>
                    </a:prstGeom>
                    <a:noFill/>
                    <a:ln>
                      <a:noFill/>
                    </a:ln>
                  </pic:spPr>
                </pic:pic>
              </a:graphicData>
            </a:graphic>
          </wp:inline>
        </w:drawing>
      </w:r>
    </w:p>
    <w:p w14:paraId="400FA28C" w14:textId="4408EDDA" w:rsidR="00B55D21" w:rsidRDefault="00B55D21" w:rsidP="00B55D21">
      <w:pPr>
        <w:rPr>
          <w:rFonts w:cstheme="minorHAnsi"/>
        </w:rPr>
      </w:pPr>
    </w:p>
    <w:p w14:paraId="21B7FE4E" w14:textId="77777777" w:rsidR="005E0CDA" w:rsidRDefault="005E0CDA" w:rsidP="00B55D21"/>
    <w:p w14:paraId="0D074F91" w14:textId="651E2040" w:rsidR="00B55D21" w:rsidRPr="00A30B4A" w:rsidRDefault="00B55D21" w:rsidP="00A52F78">
      <w:pPr>
        <w:sectPr w:rsidR="00B55D21" w:rsidRPr="00A30B4A" w:rsidSect="00A30B4A">
          <w:pgSz w:w="11910" w:h="16840"/>
          <w:pgMar w:top="1418" w:right="1678" w:bottom="1038" w:left="1418" w:header="0" w:footer="0" w:gutter="0"/>
          <w:cols w:space="720"/>
          <w:docGrid w:linePitch="299"/>
        </w:sectPr>
      </w:pPr>
    </w:p>
    <w:p w14:paraId="60E6D28F" w14:textId="1FC861C8" w:rsidR="00960614" w:rsidRDefault="5D7D475F" w:rsidP="001467A3">
      <w:pPr>
        <w:pStyle w:val="Heading2"/>
      </w:pPr>
      <w:bookmarkStart w:id="24" w:name="_Toc213660452"/>
      <w:bookmarkStart w:id="25" w:name="_Toc214463257"/>
      <w:r>
        <w:lastRenderedPageBreak/>
        <w:t>Prosiectau Mannau Glas fesul gwlad</w:t>
      </w:r>
      <w:bookmarkEnd w:id="24"/>
      <w:bookmarkEnd w:id="25"/>
    </w:p>
    <w:p w14:paraId="63231887" w14:textId="159723BC" w:rsidR="00E8415F" w:rsidRDefault="00E8415F" w:rsidP="00E8415F">
      <w:pPr>
        <w:pStyle w:val="Heading3"/>
      </w:pPr>
      <w:bookmarkStart w:id="26" w:name="_Toc213660453"/>
      <w:bookmarkStart w:id="27" w:name="_Toc214463258"/>
      <w:r>
        <w:t>Cymru</w:t>
      </w:r>
      <w:bookmarkEnd w:id="26"/>
      <w:bookmarkEnd w:id="27"/>
    </w:p>
    <w:p w14:paraId="23D0BFC5" w14:textId="77777777" w:rsidR="00E8415F" w:rsidRDefault="00E8415F" w:rsidP="003C3BCC"/>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237"/>
        <w:gridCol w:w="2552"/>
        <w:gridCol w:w="8988"/>
      </w:tblGrid>
      <w:tr w:rsidR="00E8415F" w:rsidRPr="00E8415F" w14:paraId="40104C46" w14:textId="77777777" w:rsidTr="0009482B">
        <w:tc>
          <w:tcPr>
            <w:tcW w:w="593" w:type="dxa"/>
            <w:shd w:val="clear" w:color="auto" w:fill="E7E6E6" w:themeFill="background2"/>
          </w:tcPr>
          <w:p w14:paraId="3BAE5824" w14:textId="31233181" w:rsidR="00E8415F" w:rsidRPr="00E8415F" w:rsidRDefault="00E8415F" w:rsidP="00E8415F">
            <w:pPr>
              <w:pStyle w:val="Heading3"/>
              <w:rPr>
                <w:sz w:val="20"/>
                <w:szCs w:val="20"/>
              </w:rPr>
            </w:pPr>
            <w:bookmarkStart w:id="28" w:name="_Toc213660454"/>
            <w:bookmarkStart w:id="29" w:name="_Toc214463259"/>
            <w:r>
              <w:rPr>
                <w:sz w:val="20"/>
              </w:rPr>
              <w:t>Rhif</w:t>
            </w:r>
            <w:bookmarkEnd w:id="28"/>
            <w:bookmarkEnd w:id="29"/>
          </w:p>
        </w:tc>
        <w:tc>
          <w:tcPr>
            <w:tcW w:w="2237" w:type="dxa"/>
            <w:shd w:val="clear" w:color="auto" w:fill="E7E6E6" w:themeFill="background2"/>
          </w:tcPr>
          <w:p w14:paraId="2A78392B" w14:textId="6FB987F7" w:rsidR="00E8415F" w:rsidRPr="00E8415F" w:rsidRDefault="00E8415F" w:rsidP="00E8415F">
            <w:pPr>
              <w:pStyle w:val="Heading3"/>
              <w:rPr>
                <w:sz w:val="20"/>
                <w:szCs w:val="20"/>
              </w:rPr>
            </w:pPr>
            <w:bookmarkStart w:id="30" w:name="_Toc213660455"/>
            <w:bookmarkStart w:id="31" w:name="_Toc214463260"/>
            <w:r>
              <w:rPr>
                <w:sz w:val="20"/>
              </w:rPr>
              <w:t>Sefydliad arweiniol</w:t>
            </w:r>
            <w:bookmarkEnd w:id="30"/>
            <w:bookmarkEnd w:id="31"/>
          </w:p>
        </w:tc>
        <w:tc>
          <w:tcPr>
            <w:tcW w:w="2552" w:type="dxa"/>
            <w:shd w:val="clear" w:color="auto" w:fill="E7E6E6" w:themeFill="background2"/>
          </w:tcPr>
          <w:p w14:paraId="6135E329" w14:textId="57C8B26A" w:rsidR="00E8415F" w:rsidRPr="00E8415F" w:rsidRDefault="00E8415F" w:rsidP="00E8415F">
            <w:pPr>
              <w:pStyle w:val="Heading3"/>
              <w:rPr>
                <w:sz w:val="20"/>
                <w:szCs w:val="20"/>
              </w:rPr>
            </w:pPr>
            <w:bookmarkStart w:id="32" w:name="_Toc213660456"/>
            <w:bookmarkStart w:id="33" w:name="_Toc214463261"/>
            <w:r>
              <w:rPr>
                <w:sz w:val="20"/>
              </w:rPr>
              <w:t>Y dŵr croyw dan sylw</w:t>
            </w:r>
            <w:bookmarkEnd w:id="32"/>
            <w:bookmarkEnd w:id="33"/>
          </w:p>
        </w:tc>
        <w:tc>
          <w:tcPr>
            <w:tcW w:w="8988" w:type="dxa"/>
            <w:shd w:val="clear" w:color="auto" w:fill="E7E6E6" w:themeFill="background2"/>
          </w:tcPr>
          <w:p w14:paraId="6B58931A" w14:textId="3ED8F0B7" w:rsidR="00E8415F" w:rsidRPr="00E8415F" w:rsidRDefault="006C4EDA" w:rsidP="00E8415F">
            <w:pPr>
              <w:pStyle w:val="Heading3"/>
              <w:rPr>
                <w:sz w:val="20"/>
                <w:szCs w:val="20"/>
              </w:rPr>
            </w:pPr>
            <w:bookmarkStart w:id="34" w:name="_Toc213660457"/>
            <w:bookmarkStart w:id="35" w:name="_Toc214463262"/>
            <w:r>
              <w:rPr>
                <w:sz w:val="20"/>
              </w:rPr>
              <w:t>Beth a gefnogwyd gan gyllid Mannau Glas</w:t>
            </w:r>
            <w:bookmarkEnd w:id="34"/>
            <w:bookmarkEnd w:id="35"/>
          </w:p>
        </w:tc>
      </w:tr>
      <w:tr w:rsidR="003C3BCC" w:rsidRPr="003C3BCC" w14:paraId="152F6897" w14:textId="77777777" w:rsidTr="003C3BCC">
        <w:trPr>
          <w:trHeight w:val="330"/>
        </w:trPr>
        <w:tc>
          <w:tcPr>
            <w:tcW w:w="593" w:type="dxa"/>
            <w:noWrap/>
            <w:hideMark/>
          </w:tcPr>
          <w:p w14:paraId="402618EE" w14:textId="77777777" w:rsidR="003C3BCC" w:rsidRPr="003C3BCC" w:rsidRDefault="003C3BCC" w:rsidP="003C3BCC">
            <w:pPr>
              <w:widowControl/>
              <w:autoSpaceDE/>
              <w:autoSpaceDN/>
              <w:jc w:val="right"/>
              <w:rPr>
                <w:rFonts w:eastAsia="Times New Roman" w:cs="Times New Roman"/>
                <w:color w:val="000000"/>
                <w:kern w:val="0"/>
                <w:sz w:val="20"/>
                <w:szCs w:val="20"/>
                <w14:ligatures w14:val="none"/>
              </w:rPr>
            </w:pPr>
            <w:r>
              <w:rPr>
                <w:color w:val="000000"/>
                <w:sz w:val="20"/>
              </w:rPr>
              <w:t>1</w:t>
            </w:r>
          </w:p>
        </w:tc>
        <w:tc>
          <w:tcPr>
            <w:tcW w:w="2237" w:type="dxa"/>
            <w:hideMark/>
          </w:tcPr>
          <w:p w14:paraId="10973928"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Action for Conservation</w:t>
            </w:r>
          </w:p>
        </w:tc>
        <w:tc>
          <w:tcPr>
            <w:tcW w:w="2552" w:type="dxa"/>
            <w:hideMark/>
          </w:tcPr>
          <w:p w14:paraId="14786D14"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Afon Wysg Uchaf</w:t>
            </w:r>
          </w:p>
        </w:tc>
        <w:tc>
          <w:tcPr>
            <w:tcW w:w="8988" w:type="dxa"/>
            <w:hideMark/>
          </w:tcPr>
          <w:p w14:paraId="6AFD5EEC"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Cyfrannu at gostau defnyddio methodolegau mapio ar draws cenedlaethau i ddatblygu cynlluniau adfer ar gyfer adfywio dalgylch Wysg Uchaf yng Nghymru.</w:t>
            </w:r>
          </w:p>
        </w:tc>
      </w:tr>
      <w:tr w:rsidR="003C3BCC" w:rsidRPr="003C3BCC" w14:paraId="4FD483F3" w14:textId="77777777" w:rsidTr="003C3BCC">
        <w:trPr>
          <w:trHeight w:val="660"/>
        </w:trPr>
        <w:tc>
          <w:tcPr>
            <w:tcW w:w="593" w:type="dxa"/>
            <w:noWrap/>
            <w:hideMark/>
          </w:tcPr>
          <w:p w14:paraId="56CC2F36" w14:textId="77777777" w:rsidR="003C3BCC" w:rsidRPr="003C3BCC" w:rsidRDefault="003C3BCC" w:rsidP="003C3BCC">
            <w:pPr>
              <w:widowControl/>
              <w:autoSpaceDE/>
              <w:autoSpaceDN/>
              <w:jc w:val="right"/>
              <w:rPr>
                <w:rFonts w:eastAsia="Times New Roman" w:cs="Times New Roman"/>
                <w:color w:val="000000"/>
                <w:kern w:val="0"/>
                <w:sz w:val="20"/>
                <w:szCs w:val="20"/>
                <w14:ligatures w14:val="none"/>
              </w:rPr>
            </w:pPr>
            <w:r>
              <w:rPr>
                <w:color w:val="000000"/>
                <w:sz w:val="20"/>
              </w:rPr>
              <w:t>2</w:t>
            </w:r>
          </w:p>
        </w:tc>
        <w:tc>
          <w:tcPr>
            <w:tcW w:w="2237" w:type="dxa"/>
            <w:hideMark/>
          </w:tcPr>
          <w:p w14:paraId="723C19F5"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Ynni Adnewyddadwy Cwm Arian</w:t>
            </w:r>
          </w:p>
        </w:tc>
        <w:tc>
          <w:tcPr>
            <w:tcW w:w="2552" w:type="dxa"/>
            <w:hideMark/>
          </w:tcPr>
          <w:p w14:paraId="06BCC910"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Afon Nyfer</w:t>
            </w:r>
          </w:p>
        </w:tc>
        <w:tc>
          <w:tcPr>
            <w:tcW w:w="8988" w:type="dxa"/>
            <w:hideMark/>
          </w:tcPr>
          <w:p w14:paraId="137A246F"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Cyfrannu at gostau prosiect Nyfer am byth - Rhwydwaith Gweithredu Amgylcheddol ar Lefel Dalgylch (CLEAN), gan ennyn diddordeb y cymunedau yn y gwaith o reoli’r dalgylch â'r arferion gorau gan gynnwys: tir, dŵr, ac adnoddau maeth.</w:t>
            </w:r>
          </w:p>
        </w:tc>
      </w:tr>
      <w:tr w:rsidR="003C3BCC" w:rsidRPr="003C3BCC" w14:paraId="6C73AA23" w14:textId="77777777" w:rsidTr="003C3BCC">
        <w:trPr>
          <w:trHeight w:val="660"/>
        </w:trPr>
        <w:tc>
          <w:tcPr>
            <w:tcW w:w="593" w:type="dxa"/>
            <w:noWrap/>
            <w:hideMark/>
          </w:tcPr>
          <w:p w14:paraId="26D6E203" w14:textId="77777777" w:rsidR="003C3BCC" w:rsidRPr="003C3BCC" w:rsidRDefault="003C3BCC" w:rsidP="003C3BCC">
            <w:pPr>
              <w:widowControl/>
              <w:autoSpaceDE/>
              <w:autoSpaceDN/>
              <w:jc w:val="right"/>
              <w:rPr>
                <w:rFonts w:eastAsia="Times New Roman" w:cs="Times New Roman"/>
                <w:color w:val="000000"/>
                <w:kern w:val="0"/>
                <w:sz w:val="20"/>
                <w:szCs w:val="20"/>
                <w14:ligatures w14:val="none"/>
              </w:rPr>
            </w:pPr>
            <w:r>
              <w:rPr>
                <w:color w:val="000000"/>
                <w:sz w:val="20"/>
              </w:rPr>
              <w:t>3</w:t>
            </w:r>
          </w:p>
        </w:tc>
        <w:tc>
          <w:tcPr>
            <w:tcW w:w="2237" w:type="dxa"/>
            <w:hideMark/>
          </w:tcPr>
          <w:p w14:paraId="1CA953AD"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Groundwork Cymru</w:t>
            </w:r>
          </w:p>
        </w:tc>
        <w:tc>
          <w:tcPr>
            <w:tcW w:w="2552" w:type="dxa"/>
            <w:hideMark/>
          </w:tcPr>
          <w:p w14:paraId="26FBCB5F"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Afonydd Ebwy, Sirhywi, Rhymni, Taf ac Elái</w:t>
            </w:r>
          </w:p>
        </w:tc>
        <w:tc>
          <w:tcPr>
            <w:tcW w:w="8988" w:type="dxa"/>
            <w:hideMark/>
          </w:tcPr>
          <w:p w14:paraId="24B5C5D8"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Cyfrannu at gostau prosiect Afonydd Iach De-ddwyrain Cymru gan weithio gyda chymunedau a phartneriaid ar draws rhanbarth dalgylch Cymoedd y De-ddwyrain i warchod iechyd afonydd y rhanbarth.</w:t>
            </w:r>
          </w:p>
        </w:tc>
      </w:tr>
      <w:tr w:rsidR="003C3BCC" w:rsidRPr="003C3BCC" w14:paraId="0F815579" w14:textId="77777777" w:rsidTr="003C3BCC">
        <w:trPr>
          <w:trHeight w:val="660"/>
        </w:trPr>
        <w:tc>
          <w:tcPr>
            <w:tcW w:w="593" w:type="dxa"/>
            <w:noWrap/>
            <w:hideMark/>
          </w:tcPr>
          <w:p w14:paraId="2C52E32C" w14:textId="77777777" w:rsidR="003C3BCC" w:rsidRPr="003C3BCC" w:rsidRDefault="003C3BCC" w:rsidP="003C3BCC">
            <w:pPr>
              <w:widowControl/>
              <w:autoSpaceDE/>
              <w:autoSpaceDN/>
              <w:jc w:val="right"/>
              <w:rPr>
                <w:rFonts w:eastAsia="Times New Roman" w:cs="Times New Roman"/>
                <w:color w:val="000000"/>
                <w:kern w:val="0"/>
                <w:sz w:val="20"/>
                <w:szCs w:val="20"/>
                <w14:ligatures w14:val="none"/>
              </w:rPr>
            </w:pPr>
            <w:r>
              <w:rPr>
                <w:color w:val="000000"/>
                <w:sz w:val="20"/>
              </w:rPr>
              <w:t>4</w:t>
            </w:r>
          </w:p>
        </w:tc>
        <w:tc>
          <w:tcPr>
            <w:tcW w:w="2237" w:type="dxa"/>
            <w:hideMark/>
          </w:tcPr>
          <w:p w14:paraId="02E1DC8A"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Ymddiriedolaeth Afonydd Gogledd Cymru</w:t>
            </w:r>
          </w:p>
        </w:tc>
        <w:tc>
          <w:tcPr>
            <w:tcW w:w="2552" w:type="dxa"/>
            <w:hideMark/>
          </w:tcPr>
          <w:p w14:paraId="2DD64D89"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Afon Cegin</w:t>
            </w:r>
          </w:p>
        </w:tc>
        <w:tc>
          <w:tcPr>
            <w:tcW w:w="8988" w:type="dxa"/>
            <w:hideMark/>
          </w:tcPr>
          <w:p w14:paraId="11694B7B"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Cyfrannu at gostau prosiect Gwreiddiau a Caru’r Gegin: peilot i wella mewnbynnau dŵr croyw i'r Fenai, gan gynnwys hyfforddiant cymunedol, casglu hanesion llafar, mapio llygredd, dulliau naturiol o reoli llifogydd a thyfu planhigion ar gyfer gwlypdiroedd arnofiol.</w:t>
            </w:r>
          </w:p>
        </w:tc>
      </w:tr>
      <w:tr w:rsidR="003C3BCC" w:rsidRPr="003C3BCC" w14:paraId="7E50A872" w14:textId="77777777" w:rsidTr="003C3BCC">
        <w:trPr>
          <w:trHeight w:val="660"/>
        </w:trPr>
        <w:tc>
          <w:tcPr>
            <w:tcW w:w="593" w:type="dxa"/>
            <w:noWrap/>
            <w:hideMark/>
          </w:tcPr>
          <w:p w14:paraId="6FB8C7BD" w14:textId="77777777" w:rsidR="003C3BCC" w:rsidRPr="003C3BCC" w:rsidRDefault="003C3BCC" w:rsidP="003C3BCC">
            <w:pPr>
              <w:widowControl/>
              <w:autoSpaceDE/>
              <w:autoSpaceDN/>
              <w:jc w:val="right"/>
              <w:rPr>
                <w:rFonts w:eastAsia="Times New Roman" w:cs="Times New Roman"/>
                <w:color w:val="000000"/>
                <w:kern w:val="0"/>
                <w:sz w:val="20"/>
                <w:szCs w:val="20"/>
                <w14:ligatures w14:val="none"/>
              </w:rPr>
            </w:pPr>
            <w:r>
              <w:rPr>
                <w:color w:val="000000"/>
                <w:sz w:val="20"/>
              </w:rPr>
              <w:t>5</w:t>
            </w:r>
          </w:p>
        </w:tc>
        <w:tc>
          <w:tcPr>
            <w:tcW w:w="2237" w:type="dxa"/>
            <w:hideMark/>
          </w:tcPr>
          <w:p w14:paraId="1ED39420"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Ymddiriedolaeth Natur Gogledd Cymru</w:t>
            </w:r>
          </w:p>
        </w:tc>
        <w:tc>
          <w:tcPr>
            <w:tcW w:w="2552" w:type="dxa"/>
            <w:hideMark/>
          </w:tcPr>
          <w:p w14:paraId="35E649D8"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Afon Conwy</w:t>
            </w:r>
          </w:p>
        </w:tc>
        <w:tc>
          <w:tcPr>
            <w:tcW w:w="8988" w:type="dxa"/>
            <w:hideMark/>
          </w:tcPr>
          <w:p w14:paraId="5EABC27A"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Cyfrannu at gostau prosiect Gofod Glas, prosiect creadigol newydd sy'n archwilio perthynas pobl â dŵr croyw, gan dynnu sylw at ddylanwad pwerus dŵr ar ddiwylliant, cymdeithas a'r amgylchedd</w:t>
            </w:r>
          </w:p>
        </w:tc>
      </w:tr>
      <w:tr w:rsidR="003C3BCC" w:rsidRPr="003C3BCC" w14:paraId="63ED69C8" w14:textId="77777777" w:rsidTr="003C3BCC">
        <w:trPr>
          <w:trHeight w:val="330"/>
        </w:trPr>
        <w:tc>
          <w:tcPr>
            <w:tcW w:w="593" w:type="dxa"/>
            <w:noWrap/>
            <w:hideMark/>
          </w:tcPr>
          <w:p w14:paraId="775B0D5B" w14:textId="77777777" w:rsidR="003C3BCC" w:rsidRPr="003C3BCC" w:rsidRDefault="003C3BCC" w:rsidP="003C3BCC">
            <w:pPr>
              <w:widowControl/>
              <w:autoSpaceDE/>
              <w:autoSpaceDN/>
              <w:jc w:val="right"/>
              <w:rPr>
                <w:rFonts w:eastAsia="Times New Roman" w:cs="Times New Roman"/>
                <w:color w:val="000000"/>
                <w:kern w:val="0"/>
                <w:sz w:val="20"/>
                <w:szCs w:val="20"/>
                <w14:ligatures w14:val="none"/>
              </w:rPr>
            </w:pPr>
            <w:r>
              <w:rPr>
                <w:color w:val="000000"/>
                <w:sz w:val="20"/>
              </w:rPr>
              <w:t>6</w:t>
            </w:r>
          </w:p>
        </w:tc>
        <w:tc>
          <w:tcPr>
            <w:tcW w:w="2237" w:type="dxa"/>
            <w:hideMark/>
          </w:tcPr>
          <w:p w14:paraId="7B1C4448"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Fforwm Arfordir Sir Benfro</w:t>
            </w:r>
          </w:p>
        </w:tc>
        <w:tc>
          <w:tcPr>
            <w:tcW w:w="2552" w:type="dxa"/>
            <w:hideMark/>
          </w:tcPr>
          <w:p w14:paraId="0674717A"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Afon Cleddau</w:t>
            </w:r>
          </w:p>
        </w:tc>
        <w:tc>
          <w:tcPr>
            <w:tcW w:w="8988" w:type="dxa"/>
            <w:hideMark/>
          </w:tcPr>
          <w:p w14:paraId="3C31F76A"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Cyfrannu at gostau prosiect y Bartneriaeth Menter Ecosystem i ddatblygu camau gweithredu buddsoddadwy i adfer afonydd.</w:t>
            </w:r>
          </w:p>
        </w:tc>
      </w:tr>
      <w:tr w:rsidR="003C3BCC" w:rsidRPr="003C3BCC" w14:paraId="4B0C6034" w14:textId="77777777" w:rsidTr="003C3BCC">
        <w:trPr>
          <w:trHeight w:val="660"/>
        </w:trPr>
        <w:tc>
          <w:tcPr>
            <w:tcW w:w="593" w:type="dxa"/>
            <w:noWrap/>
            <w:hideMark/>
          </w:tcPr>
          <w:p w14:paraId="26001A6A" w14:textId="77777777" w:rsidR="003C3BCC" w:rsidRPr="003C3BCC" w:rsidRDefault="003C3BCC" w:rsidP="003C3BCC">
            <w:pPr>
              <w:widowControl/>
              <w:autoSpaceDE/>
              <w:autoSpaceDN/>
              <w:jc w:val="right"/>
              <w:rPr>
                <w:rFonts w:eastAsia="Times New Roman" w:cs="Times New Roman"/>
                <w:color w:val="000000"/>
                <w:kern w:val="0"/>
                <w:sz w:val="20"/>
                <w:szCs w:val="20"/>
                <w14:ligatures w14:val="none"/>
              </w:rPr>
            </w:pPr>
            <w:r>
              <w:rPr>
                <w:color w:val="000000"/>
                <w:sz w:val="20"/>
              </w:rPr>
              <w:t>7</w:t>
            </w:r>
          </w:p>
        </w:tc>
        <w:tc>
          <w:tcPr>
            <w:tcW w:w="2237" w:type="dxa"/>
            <w:hideMark/>
          </w:tcPr>
          <w:p w14:paraId="6D02188A"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Tir Canol (RSPB)</w:t>
            </w:r>
          </w:p>
        </w:tc>
        <w:tc>
          <w:tcPr>
            <w:tcW w:w="2552" w:type="dxa"/>
            <w:hideMark/>
          </w:tcPr>
          <w:p w14:paraId="047463A4"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Afon Leri</w:t>
            </w:r>
          </w:p>
        </w:tc>
        <w:tc>
          <w:tcPr>
            <w:tcW w:w="8988" w:type="dxa"/>
            <w:hideMark/>
          </w:tcPr>
          <w:p w14:paraId="001F47A6"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Cyfrannu at gostau craidd Cynnal, prosiect sy'n cynnwys cyd-ddylunio cynllun gweithredu ar ddulliau naturiol o reoli llifogydd ar gyfer dalgylch Leri, mewn partneriaeth â Grŵp Llifogydd Cymunedol Tal-y-bont ac eraill.</w:t>
            </w:r>
          </w:p>
        </w:tc>
      </w:tr>
      <w:tr w:rsidR="003C3BCC" w:rsidRPr="003C3BCC" w14:paraId="7A2DB250" w14:textId="77777777" w:rsidTr="003C3BCC">
        <w:trPr>
          <w:trHeight w:val="330"/>
        </w:trPr>
        <w:tc>
          <w:tcPr>
            <w:tcW w:w="593" w:type="dxa"/>
            <w:noWrap/>
            <w:hideMark/>
          </w:tcPr>
          <w:p w14:paraId="34D38DE0" w14:textId="77777777" w:rsidR="003C3BCC" w:rsidRPr="003C3BCC" w:rsidRDefault="003C3BCC" w:rsidP="003C3BCC">
            <w:pPr>
              <w:widowControl/>
              <w:autoSpaceDE/>
              <w:autoSpaceDN/>
              <w:jc w:val="right"/>
              <w:rPr>
                <w:rFonts w:eastAsia="Times New Roman" w:cs="Times New Roman"/>
                <w:color w:val="000000"/>
                <w:kern w:val="0"/>
                <w:sz w:val="20"/>
                <w:szCs w:val="20"/>
                <w14:ligatures w14:val="none"/>
              </w:rPr>
            </w:pPr>
            <w:r>
              <w:rPr>
                <w:color w:val="000000"/>
                <w:sz w:val="20"/>
              </w:rPr>
              <w:t>8</w:t>
            </w:r>
          </w:p>
        </w:tc>
        <w:tc>
          <w:tcPr>
            <w:tcW w:w="2237" w:type="dxa"/>
            <w:hideMark/>
          </w:tcPr>
          <w:p w14:paraId="32F68A37"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Ymddiriedolaeth Afon Dyfrdwy Cymru</w:t>
            </w:r>
          </w:p>
        </w:tc>
        <w:tc>
          <w:tcPr>
            <w:tcW w:w="2552" w:type="dxa"/>
            <w:hideMark/>
          </w:tcPr>
          <w:p w14:paraId="37213087"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Afon Gwenfro</w:t>
            </w:r>
          </w:p>
        </w:tc>
        <w:tc>
          <w:tcPr>
            <w:tcW w:w="8988" w:type="dxa"/>
            <w:hideMark/>
          </w:tcPr>
          <w:p w14:paraId="0F4F8F00"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Cyfrannu at gostau prosiect ar gyfer River Gwenfro Together! Sy’n gynllun gweithredu cymunedol ar gyfer Afon Gwenfro.</w:t>
            </w:r>
          </w:p>
        </w:tc>
      </w:tr>
      <w:tr w:rsidR="003C3BCC" w:rsidRPr="003C3BCC" w14:paraId="4FE9F72B" w14:textId="77777777" w:rsidTr="003C3BCC">
        <w:trPr>
          <w:trHeight w:val="660"/>
        </w:trPr>
        <w:tc>
          <w:tcPr>
            <w:tcW w:w="593" w:type="dxa"/>
            <w:noWrap/>
            <w:hideMark/>
          </w:tcPr>
          <w:p w14:paraId="461E938F" w14:textId="77777777" w:rsidR="003C3BCC" w:rsidRPr="003C3BCC" w:rsidRDefault="003C3BCC" w:rsidP="003C3BCC">
            <w:pPr>
              <w:widowControl/>
              <w:autoSpaceDE/>
              <w:autoSpaceDN/>
              <w:jc w:val="right"/>
              <w:rPr>
                <w:rFonts w:eastAsia="Times New Roman" w:cs="Times New Roman"/>
                <w:color w:val="000000"/>
                <w:kern w:val="0"/>
                <w:sz w:val="20"/>
                <w:szCs w:val="20"/>
                <w14:ligatures w14:val="none"/>
              </w:rPr>
            </w:pPr>
            <w:r>
              <w:rPr>
                <w:color w:val="000000"/>
                <w:sz w:val="20"/>
              </w:rPr>
              <w:t>9</w:t>
            </w:r>
          </w:p>
        </w:tc>
        <w:tc>
          <w:tcPr>
            <w:tcW w:w="2237" w:type="dxa"/>
            <w:hideMark/>
          </w:tcPr>
          <w:p w14:paraId="1E0FAF64"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Ymddiriedolaeth Afonydd Gorllewin Cymru</w:t>
            </w:r>
          </w:p>
        </w:tc>
        <w:tc>
          <w:tcPr>
            <w:tcW w:w="2552" w:type="dxa"/>
            <w:hideMark/>
          </w:tcPr>
          <w:p w14:paraId="5AC84C05"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Afon Teifi</w:t>
            </w:r>
          </w:p>
        </w:tc>
        <w:tc>
          <w:tcPr>
            <w:tcW w:w="8988" w:type="dxa"/>
            <w:hideMark/>
          </w:tcPr>
          <w:p w14:paraId="51193A9A" w14:textId="77777777" w:rsidR="003C3BCC" w:rsidRPr="003C3BCC" w:rsidRDefault="003C3BCC" w:rsidP="003C3BCC">
            <w:pPr>
              <w:widowControl/>
              <w:autoSpaceDE/>
              <w:autoSpaceDN/>
              <w:rPr>
                <w:rFonts w:eastAsia="Times New Roman" w:cs="Times New Roman"/>
                <w:color w:val="000000"/>
                <w:kern w:val="0"/>
                <w:sz w:val="20"/>
                <w:szCs w:val="20"/>
                <w14:ligatures w14:val="none"/>
              </w:rPr>
            </w:pPr>
            <w:r>
              <w:rPr>
                <w:color w:val="000000"/>
                <w:sz w:val="20"/>
              </w:rPr>
              <w:t>Cyfrannu at gostau prosiect ar gyfer Llais yr Afon, sy'n dwyn ynghyd wyddoniaeth dinasyddion, celf a gweithredu i greu mudiad newydd pwerus ar gyfer newid cymdeithasol y gellir ei efelychu ar draws afonydd eraill yn y DU.</w:t>
            </w:r>
          </w:p>
        </w:tc>
      </w:tr>
    </w:tbl>
    <w:p w14:paraId="12EE64B8" w14:textId="77777777" w:rsidR="00C7195A" w:rsidRDefault="00C7195A" w:rsidP="009264FD">
      <w:pPr>
        <w:pStyle w:val="Heading3"/>
      </w:pPr>
      <w:bookmarkStart w:id="36" w:name="_Toc213660458"/>
      <w:bookmarkStart w:id="37" w:name="_Toc214463263"/>
    </w:p>
    <w:p w14:paraId="12177254" w14:textId="38EA486B" w:rsidR="003C3BCC" w:rsidRDefault="009264FD" w:rsidP="009264FD">
      <w:pPr>
        <w:pStyle w:val="Heading3"/>
      </w:pPr>
      <w:r>
        <w:t>Yr Alban</w:t>
      </w:r>
      <w:bookmarkEnd w:id="36"/>
      <w:bookmarkEnd w:id="37"/>
    </w:p>
    <w:p w14:paraId="1B2A56DF" w14:textId="77777777" w:rsidR="009264FD" w:rsidRDefault="009264FD" w:rsidP="009264FD"/>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237"/>
        <w:gridCol w:w="2552"/>
        <w:gridCol w:w="8988"/>
      </w:tblGrid>
      <w:tr w:rsidR="009264FD" w:rsidRPr="0009482B" w14:paraId="11C7D8E6" w14:textId="77777777" w:rsidTr="00A269D2">
        <w:trPr>
          <w:tblHeader/>
        </w:trPr>
        <w:tc>
          <w:tcPr>
            <w:tcW w:w="593" w:type="dxa"/>
            <w:shd w:val="clear" w:color="auto" w:fill="E7E6E6" w:themeFill="background2"/>
          </w:tcPr>
          <w:p w14:paraId="4D4CC947" w14:textId="77777777" w:rsidR="009264FD" w:rsidRPr="0009482B" w:rsidRDefault="009264FD" w:rsidP="005D793C">
            <w:pPr>
              <w:pStyle w:val="Heading3"/>
              <w:rPr>
                <w:sz w:val="20"/>
                <w:szCs w:val="20"/>
              </w:rPr>
            </w:pPr>
            <w:bookmarkStart w:id="38" w:name="_Toc213660459"/>
            <w:bookmarkStart w:id="39" w:name="_Toc214463264"/>
            <w:r>
              <w:rPr>
                <w:sz w:val="20"/>
              </w:rPr>
              <w:t>Rhif</w:t>
            </w:r>
            <w:bookmarkEnd w:id="38"/>
            <w:bookmarkEnd w:id="39"/>
          </w:p>
        </w:tc>
        <w:tc>
          <w:tcPr>
            <w:tcW w:w="2237" w:type="dxa"/>
            <w:shd w:val="clear" w:color="auto" w:fill="E7E6E6" w:themeFill="background2"/>
          </w:tcPr>
          <w:p w14:paraId="15D29644" w14:textId="77777777" w:rsidR="009264FD" w:rsidRPr="0009482B" w:rsidRDefault="009264FD" w:rsidP="005D793C">
            <w:pPr>
              <w:pStyle w:val="Heading3"/>
              <w:rPr>
                <w:sz w:val="20"/>
                <w:szCs w:val="20"/>
              </w:rPr>
            </w:pPr>
            <w:bookmarkStart w:id="40" w:name="_Toc213660460"/>
            <w:bookmarkStart w:id="41" w:name="_Toc214463265"/>
            <w:r>
              <w:rPr>
                <w:sz w:val="20"/>
              </w:rPr>
              <w:t>Sefydliad arweiniol</w:t>
            </w:r>
            <w:bookmarkEnd w:id="40"/>
            <w:bookmarkEnd w:id="41"/>
          </w:p>
        </w:tc>
        <w:tc>
          <w:tcPr>
            <w:tcW w:w="2552" w:type="dxa"/>
            <w:shd w:val="clear" w:color="auto" w:fill="E7E6E6" w:themeFill="background2"/>
          </w:tcPr>
          <w:p w14:paraId="4ADB7F07" w14:textId="77777777" w:rsidR="009264FD" w:rsidRPr="0009482B" w:rsidRDefault="009264FD" w:rsidP="005D793C">
            <w:pPr>
              <w:pStyle w:val="Heading3"/>
              <w:rPr>
                <w:sz w:val="20"/>
                <w:szCs w:val="20"/>
              </w:rPr>
            </w:pPr>
            <w:bookmarkStart w:id="42" w:name="_Toc213660461"/>
            <w:bookmarkStart w:id="43" w:name="_Toc214463266"/>
            <w:r>
              <w:rPr>
                <w:sz w:val="20"/>
              </w:rPr>
              <w:t>Y dŵr croyw dan sylw</w:t>
            </w:r>
            <w:bookmarkEnd w:id="42"/>
            <w:bookmarkEnd w:id="43"/>
          </w:p>
        </w:tc>
        <w:tc>
          <w:tcPr>
            <w:tcW w:w="8988" w:type="dxa"/>
            <w:shd w:val="clear" w:color="auto" w:fill="E7E6E6" w:themeFill="background2"/>
          </w:tcPr>
          <w:p w14:paraId="61A4FE97" w14:textId="77777777" w:rsidR="009264FD" w:rsidRPr="0009482B" w:rsidRDefault="009264FD" w:rsidP="005D793C">
            <w:pPr>
              <w:pStyle w:val="Heading3"/>
              <w:rPr>
                <w:sz w:val="20"/>
                <w:szCs w:val="20"/>
              </w:rPr>
            </w:pPr>
            <w:bookmarkStart w:id="44" w:name="_Toc213660462"/>
            <w:bookmarkStart w:id="45" w:name="_Toc214463267"/>
            <w:r>
              <w:rPr>
                <w:sz w:val="20"/>
              </w:rPr>
              <w:t>Beth a gefnogwyd gan gyllid Mannau Glas</w:t>
            </w:r>
            <w:bookmarkEnd w:id="44"/>
            <w:bookmarkEnd w:id="45"/>
          </w:p>
        </w:tc>
      </w:tr>
      <w:tr w:rsidR="0009482B" w:rsidRPr="0009482B" w14:paraId="49217710" w14:textId="77777777" w:rsidTr="0009482B">
        <w:trPr>
          <w:trHeight w:val="330"/>
        </w:trPr>
        <w:tc>
          <w:tcPr>
            <w:tcW w:w="593" w:type="dxa"/>
            <w:noWrap/>
            <w:hideMark/>
          </w:tcPr>
          <w:p w14:paraId="13FACC5F" w14:textId="77777777" w:rsidR="0009482B" w:rsidRPr="0009482B" w:rsidRDefault="0009482B" w:rsidP="0009482B">
            <w:pPr>
              <w:widowControl/>
              <w:autoSpaceDE/>
              <w:autoSpaceDN/>
              <w:jc w:val="right"/>
              <w:rPr>
                <w:rFonts w:eastAsia="Times New Roman" w:cs="Times New Roman"/>
                <w:color w:val="000000"/>
                <w:kern w:val="0"/>
                <w:sz w:val="20"/>
                <w:szCs w:val="20"/>
                <w14:ligatures w14:val="none"/>
              </w:rPr>
            </w:pPr>
            <w:r>
              <w:rPr>
                <w:color w:val="000000"/>
                <w:sz w:val="20"/>
              </w:rPr>
              <w:t>10</w:t>
            </w:r>
          </w:p>
        </w:tc>
        <w:tc>
          <w:tcPr>
            <w:tcW w:w="2237" w:type="dxa"/>
            <w:hideMark/>
          </w:tcPr>
          <w:p w14:paraId="177F14AF"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Findhorn, Nairn, and Lossie Rivers Trust</w:t>
            </w:r>
          </w:p>
        </w:tc>
        <w:tc>
          <w:tcPr>
            <w:tcW w:w="2552" w:type="dxa"/>
            <w:hideMark/>
          </w:tcPr>
          <w:p w14:paraId="01492B96"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Afon Findhorn</w:t>
            </w:r>
          </w:p>
        </w:tc>
        <w:tc>
          <w:tcPr>
            <w:tcW w:w="8988" w:type="dxa"/>
            <w:hideMark/>
          </w:tcPr>
          <w:p w14:paraId="6F19BAD5"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Cyfrannu at gostau prosiect y Findhorn Watershed Initiative. Adfer natur, cysylltu â natur, ac economi sy'n gadarn o blaid natur</w:t>
            </w:r>
          </w:p>
        </w:tc>
      </w:tr>
      <w:tr w:rsidR="0009482B" w:rsidRPr="0009482B" w14:paraId="3BDD75E9" w14:textId="77777777" w:rsidTr="0009482B">
        <w:trPr>
          <w:trHeight w:val="660"/>
        </w:trPr>
        <w:tc>
          <w:tcPr>
            <w:tcW w:w="593" w:type="dxa"/>
            <w:noWrap/>
            <w:hideMark/>
          </w:tcPr>
          <w:p w14:paraId="23E18598" w14:textId="77777777" w:rsidR="0009482B" w:rsidRPr="0009482B" w:rsidRDefault="0009482B" w:rsidP="0009482B">
            <w:pPr>
              <w:widowControl/>
              <w:autoSpaceDE/>
              <w:autoSpaceDN/>
              <w:jc w:val="right"/>
              <w:rPr>
                <w:rFonts w:eastAsia="Times New Roman" w:cs="Times New Roman"/>
                <w:color w:val="000000"/>
                <w:kern w:val="0"/>
                <w:sz w:val="20"/>
                <w:szCs w:val="20"/>
                <w14:ligatures w14:val="none"/>
              </w:rPr>
            </w:pPr>
            <w:r>
              <w:rPr>
                <w:color w:val="000000"/>
                <w:sz w:val="20"/>
              </w:rPr>
              <w:lastRenderedPageBreak/>
              <w:t>11</w:t>
            </w:r>
          </w:p>
        </w:tc>
        <w:tc>
          <w:tcPr>
            <w:tcW w:w="2237" w:type="dxa"/>
            <w:hideMark/>
          </w:tcPr>
          <w:p w14:paraId="1DCED776"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Forth Rivers Trust</w:t>
            </w:r>
          </w:p>
        </w:tc>
        <w:tc>
          <w:tcPr>
            <w:tcW w:w="2552" w:type="dxa"/>
            <w:hideMark/>
          </w:tcPr>
          <w:p w14:paraId="232C8909"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Afonydd Esk a Leven</w:t>
            </w:r>
          </w:p>
        </w:tc>
        <w:tc>
          <w:tcPr>
            <w:tcW w:w="8988" w:type="dxa"/>
            <w:hideMark/>
          </w:tcPr>
          <w:p w14:paraId="7E91D676"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Cyfrannu at gostau craidd i gefnogi ymgysylltu ac ymgyrchu cymunedol ar Afonydd Esk yn ardal Lothian, ac at gostau prosiect i gryfhau cyswllt y rhanddeiliaid lleol a hybu’r cydweithredu, gan sicrhau bod grŵp ehangach yn cael ei gynrychioli ac yn elwa o fewn y prosesau rheoli amgylcheddol yn nalgylch Leven</w:t>
            </w:r>
          </w:p>
        </w:tc>
      </w:tr>
      <w:tr w:rsidR="0009482B" w:rsidRPr="0009482B" w14:paraId="7F72D4FF" w14:textId="77777777" w:rsidTr="0009482B">
        <w:trPr>
          <w:trHeight w:val="660"/>
        </w:trPr>
        <w:tc>
          <w:tcPr>
            <w:tcW w:w="593" w:type="dxa"/>
            <w:noWrap/>
            <w:hideMark/>
          </w:tcPr>
          <w:p w14:paraId="3A014E07" w14:textId="77777777" w:rsidR="0009482B" w:rsidRPr="0009482B" w:rsidRDefault="0009482B" w:rsidP="0009482B">
            <w:pPr>
              <w:widowControl/>
              <w:autoSpaceDE/>
              <w:autoSpaceDN/>
              <w:jc w:val="right"/>
              <w:rPr>
                <w:rFonts w:eastAsia="Times New Roman" w:cs="Times New Roman"/>
                <w:color w:val="000000"/>
                <w:kern w:val="0"/>
                <w:sz w:val="20"/>
                <w:szCs w:val="20"/>
                <w14:ligatures w14:val="none"/>
              </w:rPr>
            </w:pPr>
            <w:r>
              <w:rPr>
                <w:color w:val="000000"/>
                <w:sz w:val="20"/>
              </w:rPr>
              <w:t>12</w:t>
            </w:r>
          </w:p>
        </w:tc>
        <w:tc>
          <w:tcPr>
            <w:tcW w:w="2237" w:type="dxa"/>
            <w:hideMark/>
          </w:tcPr>
          <w:p w14:paraId="5F1B28F9"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Southern Uplands Partnership</w:t>
            </w:r>
          </w:p>
        </w:tc>
        <w:tc>
          <w:tcPr>
            <w:tcW w:w="2552" w:type="dxa"/>
            <w:hideMark/>
          </w:tcPr>
          <w:p w14:paraId="2FFFCEC5"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Afon Tweed</w:t>
            </w:r>
          </w:p>
        </w:tc>
        <w:tc>
          <w:tcPr>
            <w:tcW w:w="8988" w:type="dxa"/>
            <w:hideMark/>
          </w:tcPr>
          <w:p w14:paraId="03AC2E24"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Cyfrannu at gostau prosiect Connecting Threads: prosiect creu lleoedd creadigol sy’n seiliedig ar afon, gan weithio gyda chymunedau ac ymarferwyr creadigol ar hyd Afon Tweed.</w:t>
            </w:r>
          </w:p>
        </w:tc>
      </w:tr>
      <w:tr w:rsidR="0009482B" w:rsidRPr="0009482B" w14:paraId="5D7A5A4F" w14:textId="77777777" w:rsidTr="0009482B">
        <w:trPr>
          <w:trHeight w:val="330"/>
        </w:trPr>
        <w:tc>
          <w:tcPr>
            <w:tcW w:w="593" w:type="dxa"/>
            <w:noWrap/>
            <w:hideMark/>
          </w:tcPr>
          <w:p w14:paraId="73622422" w14:textId="77777777" w:rsidR="0009482B" w:rsidRPr="0009482B" w:rsidRDefault="0009482B" w:rsidP="0009482B">
            <w:pPr>
              <w:widowControl/>
              <w:autoSpaceDE/>
              <w:autoSpaceDN/>
              <w:jc w:val="right"/>
              <w:rPr>
                <w:rFonts w:eastAsia="Times New Roman" w:cs="Times New Roman"/>
                <w:color w:val="000000"/>
                <w:kern w:val="0"/>
                <w:sz w:val="20"/>
                <w:szCs w:val="20"/>
                <w14:ligatures w14:val="none"/>
              </w:rPr>
            </w:pPr>
            <w:r>
              <w:rPr>
                <w:color w:val="000000"/>
                <w:sz w:val="20"/>
              </w:rPr>
              <w:t>13</w:t>
            </w:r>
          </w:p>
        </w:tc>
        <w:tc>
          <w:tcPr>
            <w:tcW w:w="2237" w:type="dxa"/>
            <w:hideMark/>
          </w:tcPr>
          <w:p w14:paraId="171122F7"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Spey Catchment Initiative (SCIO)</w:t>
            </w:r>
          </w:p>
        </w:tc>
        <w:tc>
          <w:tcPr>
            <w:tcW w:w="2552" w:type="dxa"/>
            <w:hideMark/>
          </w:tcPr>
          <w:p w14:paraId="077725E4"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Afon Spey</w:t>
            </w:r>
          </w:p>
        </w:tc>
        <w:tc>
          <w:tcPr>
            <w:tcW w:w="8988" w:type="dxa"/>
            <w:hideMark/>
          </w:tcPr>
          <w:p w14:paraId="00F54C3C" w14:textId="77777777" w:rsidR="0009482B" w:rsidRPr="0009482B" w:rsidRDefault="0009482B" w:rsidP="0009482B">
            <w:pPr>
              <w:widowControl/>
              <w:autoSpaceDE/>
              <w:autoSpaceDN/>
              <w:rPr>
                <w:rFonts w:eastAsia="Times New Roman" w:cs="Times New Roman"/>
                <w:color w:val="000000"/>
                <w:kern w:val="0"/>
                <w:sz w:val="20"/>
                <w:szCs w:val="20"/>
                <w14:ligatures w14:val="none"/>
              </w:rPr>
            </w:pPr>
            <w:r>
              <w:rPr>
                <w:color w:val="000000"/>
                <w:sz w:val="20"/>
              </w:rPr>
              <w:t>Cyfrannu at gostau craidd amgylchedd naturiol cynaliadwy, ffyniannus sy'n gallu gwrthsefyll yr hinsawdd ar gyfer bywyd gwyllt a chymunedau ledled Dalgylch Afon Spey.</w:t>
            </w:r>
          </w:p>
        </w:tc>
      </w:tr>
    </w:tbl>
    <w:p w14:paraId="001C0086" w14:textId="77777777" w:rsidR="009264FD" w:rsidRDefault="009264FD" w:rsidP="009264FD"/>
    <w:p w14:paraId="1E4281DA" w14:textId="48411950" w:rsidR="0009482B" w:rsidRDefault="0009482B" w:rsidP="0009482B">
      <w:pPr>
        <w:pStyle w:val="Heading3"/>
      </w:pPr>
      <w:bookmarkStart w:id="46" w:name="_Toc213660463"/>
      <w:bookmarkStart w:id="47" w:name="_Toc214463268"/>
      <w:r>
        <w:t>Gogledd Iwerddon</w:t>
      </w:r>
      <w:bookmarkEnd w:id="46"/>
      <w:bookmarkEnd w:id="47"/>
    </w:p>
    <w:p w14:paraId="129984F7" w14:textId="77777777" w:rsidR="0009482B" w:rsidRDefault="0009482B" w:rsidP="009264FD"/>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237"/>
        <w:gridCol w:w="2552"/>
        <w:gridCol w:w="8988"/>
      </w:tblGrid>
      <w:tr w:rsidR="0009482B" w:rsidRPr="00FA621B" w14:paraId="566F0770" w14:textId="77777777" w:rsidTr="00FA621B">
        <w:tc>
          <w:tcPr>
            <w:tcW w:w="593" w:type="dxa"/>
            <w:shd w:val="clear" w:color="auto" w:fill="E7E6E6" w:themeFill="background2"/>
          </w:tcPr>
          <w:p w14:paraId="6C614C73" w14:textId="77777777" w:rsidR="0009482B" w:rsidRPr="00FA621B" w:rsidRDefault="0009482B" w:rsidP="005D793C">
            <w:pPr>
              <w:pStyle w:val="Heading3"/>
              <w:rPr>
                <w:sz w:val="20"/>
                <w:szCs w:val="20"/>
              </w:rPr>
            </w:pPr>
            <w:bookmarkStart w:id="48" w:name="_Toc213660464"/>
            <w:bookmarkStart w:id="49" w:name="_Toc214463269"/>
            <w:r>
              <w:rPr>
                <w:sz w:val="20"/>
              </w:rPr>
              <w:t>Rhif</w:t>
            </w:r>
            <w:bookmarkEnd w:id="48"/>
            <w:bookmarkEnd w:id="49"/>
          </w:p>
        </w:tc>
        <w:tc>
          <w:tcPr>
            <w:tcW w:w="2237" w:type="dxa"/>
            <w:shd w:val="clear" w:color="auto" w:fill="E7E6E6" w:themeFill="background2"/>
          </w:tcPr>
          <w:p w14:paraId="6BBEC70B" w14:textId="77777777" w:rsidR="0009482B" w:rsidRPr="00FA621B" w:rsidRDefault="0009482B" w:rsidP="005D793C">
            <w:pPr>
              <w:pStyle w:val="Heading3"/>
              <w:rPr>
                <w:sz w:val="20"/>
                <w:szCs w:val="20"/>
              </w:rPr>
            </w:pPr>
            <w:bookmarkStart w:id="50" w:name="_Toc213660465"/>
            <w:bookmarkStart w:id="51" w:name="_Toc214463270"/>
            <w:r>
              <w:rPr>
                <w:sz w:val="20"/>
              </w:rPr>
              <w:t>Sefydliad arweiniol</w:t>
            </w:r>
            <w:bookmarkEnd w:id="50"/>
            <w:bookmarkEnd w:id="51"/>
          </w:p>
        </w:tc>
        <w:tc>
          <w:tcPr>
            <w:tcW w:w="2552" w:type="dxa"/>
            <w:shd w:val="clear" w:color="auto" w:fill="E7E6E6" w:themeFill="background2"/>
          </w:tcPr>
          <w:p w14:paraId="10E6E729" w14:textId="77777777" w:rsidR="0009482B" w:rsidRPr="00FA621B" w:rsidRDefault="0009482B" w:rsidP="005D793C">
            <w:pPr>
              <w:pStyle w:val="Heading3"/>
              <w:rPr>
                <w:sz w:val="20"/>
                <w:szCs w:val="20"/>
              </w:rPr>
            </w:pPr>
            <w:bookmarkStart w:id="52" w:name="_Toc213660466"/>
            <w:bookmarkStart w:id="53" w:name="_Toc214463271"/>
            <w:r>
              <w:rPr>
                <w:sz w:val="20"/>
              </w:rPr>
              <w:t>Y dŵr croyw dan sylw</w:t>
            </w:r>
            <w:bookmarkEnd w:id="52"/>
            <w:bookmarkEnd w:id="53"/>
          </w:p>
        </w:tc>
        <w:tc>
          <w:tcPr>
            <w:tcW w:w="8988" w:type="dxa"/>
            <w:shd w:val="clear" w:color="auto" w:fill="E7E6E6" w:themeFill="background2"/>
          </w:tcPr>
          <w:p w14:paraId="053ED49C" w14:textId="77777777" w:rsidR="0009482B" w:rsidRPr="00FA621B" w:rsidRDefault="0009482B" w:rsidP="005D793C">
            <w:pPr>
              <w:pStyle w:val="Heading3"/>
              <w:rPr>
                <w:sz w:val="20"/>
                <w:szCs w:val="20"/>
              </w:rPr>
            </w:pPr>
            <w:bookmarkStart w:id="54" w:name="_Toc213660467"/>
            <w:bookmarkStart w:id="55" w:name="_Toc214463272"/>
            <w:r>
              <w:rPr>
                <w:sz w:val="20"/>
              </w:rPr>
              <w:t>Beth a gefnogwyd gan gyllid Mannau Glas</w:t>
            </w:r>
            <w:bookmarkEnd w:id="54"/>
            <w:bookmarkEnd w:id="55"/>
          </w:p>
        </w:tc>
      </w:tr>
      <w:tr w:rsidR="00FA621B" w:rsidRPr="00FA621B" w14:paraId="3407DE1C" w14:textId="77777777" w:rsidTr="00FA621B">
        <w:trPr>
          <w:trHeight w:val="660"/>
        </w:trPr>
        <w:tc>
          <w:tcPr>
            <w:tcW w:w="593" w:type="dxa"/>
            <w:noWrap/>
            <w:hideMark/>
          </w:tcPr>
          <w:p w14:paraId="0280E1F4" w14:textId="77777777" w:rsidR="00FA621B" w:rsidRPr="00FA621B" w:rsidRDefault="00FA621B" w:rsidP="00FA621B">
            <w:pPr>
              <w:widowControl/>
              <w:autoSpaceDE/>
              <w:autoSpaceDN/>
              <w:jc w:val="right"/>
              <w:rPr>
                <w:rFonts w:eastAsia="Times New Roman" w:cs="Times New Roman"/>
                <w:color w:val="000000"/>
                <w:kern w:val="0"/>
                <w:sz w:val="20"/>
                <w:szCs w:val="20"/>
                <w14:ligatures w14:val="none"/>
              </w:rPr>
            </w:pPr>
            <w:r>
              <w:rPr>
                <w:color w:val="000000"/>
                <w:sz w:val="20"/>
              </w:rPr>
              <w:t>14</w:t>
            </w:r>
          </w:p>
        </w:tc>
        <w:tc>
          <w:tcPr>
            <w:tcW w:w="2237" w:type="dxa"/>
            <w:hideMark/>
          </w:tcPr>
          <w:p w14:paraId="2568F701" w14:textId="77777777" w:rsidR="00FA621B" w:rsidRPr="00FA621B" w:rsidRDefault="00FA621B" w:rsidP="00FA621B">
            <w:pPr>
              <w:widowControl/>
              <w:autoSpaceDE/>
              <w:autoSpaceDN/>
              <w:rPr>
                <w:rFonts w:eastAsia="Times New Roman" w:cs="Times New Roman"/>
                <w:color w:val="000000"/>
                <w:kern w:val="0"/>
                <w:sz w:val="20"/>
                <w:szCs w:val="20"/>
                <w14:ligatures w14:val="none"/>
              </w:rPr>
            </w:pPr>
            <w:r>
              <w:rPr>
                <w:color w:val="000000"/>
                <w:sz w:val="20"/>
              </w:rPr>
              <w:t>Lough Erne Landscape Partnership (RSPB)</w:t>
            </w:r>
          </w:p>
        </w:tc>
        <w:tc>
          <w:tcPr>
            <w:tcW w:w="2552" w:type="dxa"/>
            <w:hideMark/>
          </w:tcPr>
          <w:p w14:paraId="46D89F08" w14:textId="77777777" w:rsidR="00FA621B" w:rsidRPr="00FA621B" w:rsidRDefault="00FA621B" w:rsidP="00FA621B">
            <w:pPr>
              <w:widowControl/>
              <w:autoSpaceDE/>
              <w:autoSpaceDN/>
              <w:rPr>
                <w:rFonts w:eastAsia="Times New Roman" w:cs="Times New Roman"/>
                <w:color w:val="000000"/>
                <w:kern w:val="0"/>
                <w:sz w:val="20"/>
                <w:szCs w:val="20"/>
                <w14:ligatures w14:val="none"/>
              </w:rPr>
            </w:pPr>
            <w:r>
              <w:rPr>
                <w:color w:val="000000"/>
                <w:sz w:val="20"/>
              </w:rPr>
              <w:t>Lough Erne</w:t>
            </w:r>
          </w:p>
        </w:tc>
        <w:tc>
          <w:tcPr>
            <w:tcW w:w="8988" w:type="dxa"/>
            <w:hideMark/>
          </w:tcPr>
          <w:p w14:paraId="7F59D330" w14:textId="77777777" w:rsidR="00FA621B" w:rsidRPr="00FA621B" w:rsidRDefault="00FA621B" w:rsidP="00FA621B">
            <w:pPr>
              <w:widowControl/>
              <w:autoSpaceDE/>
              <w:autoSpaceDN/>
              <w:rPr>
                <w:rFonts w:eastAsia="Times New Roman" w:cs="Times New Roman"/>
                <w:color w:val="000000"/>
                <w:kern w:val="0"/>
                <w:sz w:val="20"/>
                <w:szCs w:val="20"/>
                <w14:ligatures w14:val="none"/>
              </w:rPr>
            </w:pPr>
            <w:r>
              <w:rPr>
                <w:color w:val="000000"/>
                <w:sz w:val="20"/>
              </w:rPr>
              <w:t>Cyfrannu at gostau prosiect y Lough Erne Landscape Partnership sy'n gweithio gydag UKILN i ddatblygu cynhadledd, gan feithrin arbenigedd a chefnogi gweithredu cymunedol ar ddŵr croyw yng Ngogledd Iwerddon.</w:t>
            </w:r>
          </w:p>
        </w:tc>
      </w:tr>
      <w:tr w:rsidR="00FA621B" w:rsidRPr="00FA621B" w14:paraId="54590901" w14:textId="77777777" w:rsidTr="00FA621B">
        <w:trPr>
          <w:trHeight w:val="660"/>
        </w:trPr>
        <w:tc>
          <w:tcPr>
            <w:tcW w:w="593" w:type="dxa"/>
            <w:noWrap/>
            <w:hideMark/>
          </w:tcPr>
          <w:p w14:paraId="2CE0B3D0" w14:textId="77777777" w:rsidR="00FA621B" w:rsidRPr="00FA621B" w:rsidRDefault="00FA621B" w:rsidP="00FA621B">
            <w:pPr>
              <w:widowControl/>
              <w:autoSpaceDE/>
              <w:autoSpaceDN/>
              <w:jc w:val="right"/>
              <w:rPr>
                <w:rFonts w:eastAsia="Times New Roman" w:cs="Times New Roman"/>
                <w:color w:val="000000"/>
                <w:kern w:val="0"/>
                <w:sz w:val="20"/>
                <w:szCs w:val="20"/>
                <w14:ligatures w14:val="none"/>
              </w:rPr>
            </w:pPr>
            <w:r>
              <w:rPr>
                <w:color w:val="000000"/>
                <w:sz w:val="20"/>
              </w:rPr>
              <w:t>15</w:t>
            </w:r>
          </w:p>
        </w:tc>
        <w:tc>
          <w:tcPr>
            <w:tcW w:w="2237" w:type="dxa"/>
            <w:hideMark/>
          </w:tcPr>
          <w:p w14:paraId="435EEBA8" w14:textId="77777777" w:rsidR="00FA621B" w:rsidRPr="00FA621B" w:rsidRDefault="00FA621B" w:rsidP="00FA621B">
            <w:pPr>
              <w:widowControl/>
              <w:autoSpaceDE/>
              <w:autoSpaceDN/>
              <w:rPr>
                <w:rFonts w:eastAsia="Times New Roman" w:cs="Times New Roman"/>
                <w:color w:val="000000"/>
                <w:kern w:val="0"/>
                <w:sz w:val="20"/>
                <w:szCs w:val="20"/>
                <w14:ligatures w14:val="none"/>
              </w:rPr>
            </w:pPr>
            <w:r>
              <w:rPr>
                <w:color w:val="000000"/>
                <w:sz w:val="20"/>
              </w:rPr>
              <w:t>Northern Ireland Environment Link</w:t>
            </w:r>
          </w:p>
        </w:tc>
        <w:tc>
          <w:tcPr>
            <w:tcW w:w="2552" w:type="dxa"/>
            <w:hideMark/>
          </w:tcPr>
          <w:p w14:paraId="2B83759B" w14:textId="77777777" w:rsidR="00FA621B" w:rsidRPr="00FA621B" w:rsidRDefault="00FA621B" w:rsidP="00FA621B">
            <w:pPr>
              <w:widowControl/>
              <w:autoSpaceDE/>
              <w:autoSpaceDN/>
              <w:rPr>
                <w:rFonts w:eastAsia="Times New Roman" w:cs="Times New Roman"/>
                <w:color w:val="000000"/>
                <w:kern w:val="0"/>
                <w:sz w:val="20"/>
                <w:szCs w:val="20"/>
                <w14:ligatures w14:val="none"/>
              </w:rPr>
            </w:pPr>
            <w:r>
              <w:rPr>
                <w:color w:val="000000"/>
                <w:sz w:val="20"/>
              </w:rPr>
              <w:t>Dŵr croyw ar draws Gogledd Iwerddon</w:t>
            </w:r>
          </w:p>
        </w:tc>
        <w:tc>
          <w:tcPr>
            <w:tcW w:w="8988" w:type="dxa"/>
            <w:hideMark/>
          </w:tcPr>
          <w:p w14:paraId="6D439286" w14:textId="77777777" w:rsidR="00FA621B" w:rsidRPr="00FA621B" w:rsidRDefault="00FA621B" w:rsidP="00FA621B">
            <w:pPr>
              <w:widowControl/>
              <w:autoSpaceDE/>
              <w:autoSpaceDN/>
              <w:rPr>
                <w:rFonts w:eastAsia="Times New Roman" w:cs="Times New Roman"/>
                <w:color w:val="000000"/>
                <w:kern w:val="0"/>
                <w:sz w:val="20"/>
                <w:szCs w:val="20"/>
                <w14:ligatures w14:val="none"/>
              </w:rPr>
            </w:pPr>
            <w:r>
              <w:rPr>
                <w:color w:val="000000"/>
                <w:sz w:val="20"/>
              </w:rPr>
              <w:t>Cyfrannu at gostau craidd i benodi Swyddog Datblygu Dŵr Croyw penodol, i ddarparu arbenigedd a chymorth hanfodol i ganolbwyntio ar wella cynefinoedd dŵr croyw drwy weithio ar draws sectorau.</w:t>
            </w:r>
          </w:p>
        </w:tc>
      </w:tr>
    </w:tbl>
    <w:p w14:paraId="4D951C08" w14:textId="77777777" w:rsidR="0009482B" w:rsidRPr="00E8415F" w:rsidRDefault="0009482B" w:rsidP="009264FD"/>
    <w:p w14:paraId="351B5888" w14:textId="69B658E1" w:rsidR="7A188EAB" w:rsidRDefault="00FA621B" w:rsidP="00FA621B">
      <w:pPr>
        <w:pStyle w:val="Heading3"/>
      </w:pPr>
      <w:bookmarkStart w:id="56" w:name="_Toc213660468"/>
      <w:bookmarkStart w:id="57" w:name="_Toc214463273"/>
      <w:r>
        <w:t>Lloegr</w:t>
      </w:r>
      <w:bookmarkEnd w:id="56"/>
      <w:bookmarkEnd w:id="57"/>
    </w:p>
    <w:p w14:paraId="4FA441F7" w14:textId="77777777" w:rsidR="00FA621B" w:rsidRDefault="00FA621B" w:rsidP="00FA621B"/>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237"/>
        <w:gridCol w:w="2552"/>
        <w:gridCol w:w="8988"/>
      </w:tblGrid>
      <w:tr w:rsidR="00FA621B" w:rsidRPr="00284C09" w14:paraId="7E5CE49F" w14:textId="77777777" w:rsidTr="00284C09">
        <w:tc>
          <w:tcPr>
            <w:tcW w:w="593" w:type="dxa"/>
            <w:shd w:val="clear" w:color="auto" w:fill="E7E6E6" w:themeFill="background2"/>
          </w:tcPr>
          <w:p w14:paraId="489412C8" w14:textId="77777777" w:rsidR="00FA621B" w:rsidRPr="00284C09" w:rsidRDefault="00FA621B" w:rsidP="005D793C">
            <w:pPr>
              <w:pStyle w:val="Heading3"/>
              <w:rPr>
                <w:sz w:val="20"/>
                <w:szCs w:val="20"/>
              </w:rPr>
            </w:pPr>
            <w:bookmarkStart w:id="58" w:name="_Toc213660469"/>
            <w:bookmarkStart w:id="59" w:name="_Toc214463274"/>
            <w:r>
              <w:rPr>
                <w:sz w:val="20"/>
              </w:rPr>
              <w:t>Rhif</w:t>
            </w:r>
            <w:bookmarkEnd w:id="58"/>
            <w:bookmarkEnd w:id="59"/>
          </w:p>
        </w:tc>
        <w:tc>
          <w:tcPr>
            <w:tcW w:w="2237" w:type="dxa"/>
            <w:shd w:val="clear" w:color="auto" w:fill="E7E6E6" w:themeFill="background2"/>
          </w:tcPr>
          <w:p w14:paraId="73A151B4" w14:textId="77777777" w:rsidR="00FA621B" w:rsidRPr="00284C09" w:rsidRDefault="00FA621B" w:rsidP="005D793C">
            <w:pPr>
              <w:pStyle w:val="Heading3"/>
              <w:rPr>
                <w:sz w:val="20"/>
                <w:szCs w:val="20"/>
              </w:rPr>
            </w:pPr>
            <w:bookmarkStart w:id="60" w:name="_Toc213660470"/>
            <w:bookmarkStart w:id="61" w:name="_Toc214463275"/>
            <w:r>
              <w:rPr>
                <w:sz w:val="20"/>
              </w:rPr>
              <w:t>Sefydliad arweiniol</w:t>
            </w:r>
            <w:bookmarkEnd w:id="60"/>
            <w:bookmarkEnd w:id="61"/>
          </w:p>
        </w:tc>
        <w:tc>
          <w:tcPr>
            <w:tcW w:w="2552" w:type="dxa"/>
            <w:shd w:val="clear" w:color="auto" w:fill="E7E6E6" w:themeFill="background2"/>
          </w:tcPr>
          <w:p w14:paraId="0EC8586F" w14:textId="77777777" w:rsidR="00FA621B" w:rsidRPr="00284C09" w:rsidRDefault="00FA621B" w:rsidP="005D793C">
            <w:pPr>
              <w:pStyle w:val="Heading3"/>
              <w:rPr>
                <w:sz w:val="20"/>
                <w:szCs w:val="20"/>
              </w:rPr>
            </w:pPr>
            <w:bookmarkStart w:id="62" w:name="_Toc213660471"/>
            <w:bookmarkStart w:id="63" w:name="_Toc214463276"/>
            <w:r>
              <w:rPr>
                <w:sz w:val="20"/>
              </w:rPr>
              <w:t>Y dŵr croyw dan sylw</w:t>
            </w:r>
            <w:bookmarkEnd w:id="62"/>
            <w:bookmarkEnd w:id="63"/>
          </w:p>
        </w:tc>
        <w:tc>
          <w:tcPr>
            <w:tcW w:w="8988" w:type="dxa"/>
            <w:shd w:val="clear" w:color="auto" w:fill="E7E6E6" w:themeFill="background2"/>
          </w:tcPr>
          <w:p w14:paraId="36F55F7C" w14:textId="77777777" w:rsidR="00FA621B" w:rsidRPr="00284C09" w:rsidRDefault="00FA621B" w:rsidP="005D793C">
            <w:pPr>
              <w:pStyle w:val="Heading3"/>
              <w:rPr>
                <w:sz w:val="20"/>
                <w:szCs w:val="20"/>
              </w:rPr>
            </w:pPr>
            <w:bookmarkStart w:id="64" w:name="_Toc213660472"/>
            <w:bookmarkStart w:id="65" w:name="_Toc214463277"/>
            <w:r>
              <w:rPr>
                <w:sz w:val="20"/>
              </w:rPr>
              <w:t>Beth a gefnogwyd gan gyllid Mannau Glas</w:t>
            </w:r>
            <w:bookmarkEnd w:id="64"/>
            <w:bookmarkEnd w:id="65"/>
          </w:p>
        </w:tc>
      </w:tr>
      <w:tr w:rsidR="00284C09" w:rsidRPr="00284C09" w14:paraId="27F03E5C" w14:textId="77777777" w:rsidTr="00284C09">
        <w:trPr>
          <w:trHeight w:val="660"/>
        </w:trPr>
        <w:tc>
          <w:tcPr>
            <w:tcW w:w="593" w:type="dxa"/>
            <w:noWrap/>
            <w:hideMark/>
          </w:tcPr>
          <w:p w14:paraId="622AE0A3" w14:textId="77777777" w:rsidR="00284C09" w:rsidRPr="00284C09" w:rsidRDefault="00284C09" w:rsidP="00284C09">
            <w:pPr>
              <w:widowControl/>
              <w:autoSpaceDE/>
              <w:autoSpaceDN/>
              <w:jc w:val="right"/>
              <w:rPr>
                <w:rFonts w:eastAsia="Times New Roman" w:cs="Times New Roman"/>
                <w:color w:val="000000"/>
                <w:kern w:val="0"/>
                <w:sz w:val="20"/>
                <w:szCs w:val="20"/>
                <w14:ligatures w14:val="none"/>
              </w:rPr>
            </w:pPr>
            <w:r>
              <w:rPr>
                <w:color w:val="000000"/>
                <w:sz w:val="20"/>
              </w:rPr>
              <w:t>16</w:t>
            </w:r>
          </w:p>
        </w:tc>
        <w:tc>
          <w:tcPr>
            <w:tcW w:w="2237" w:type="dxa"/>
            <w:hideMark/>
          </w:tcPr>
          <w:p w14:paraId="21F8C46E"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Knepp Wildland Foundation</w:t>
            </w:r>
          </w:p>
        </w:tc>
        <w:tc>
          <w:tcPr>
            <w:tcW w:w="2552" w:type="dxa"/>
            <w:hideMark/>
          </w:tcPr>
          <w:p w14:paraId="5F94630F"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Afonydd Adur ac Arun</w:t>
            </w:r>
          </w:p>
        </w:tc>
        <w:tc>
          <w:tcPr>
            <w:tcW w:w="8988" w:type="dxa"/>
            <w:hideMark/>
          </w:tcPr>
          <w:p w14:paraId="5AA93201"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Cyfrannu at gostau craidd i greu Weald to Waves, coridor adfer natur 100 milltir o bwys cenedlaethol ar draws Sussex, o Ashdown Forest drwy Knepp, i lawr tri dalgylch afon i goedwigoedd gwymon wedi'u hadfer.</w:t>
            </w:r>
          </w:p>
        </w:tc>
      </w:tr>
      <w:tr w:rsidR="00284C09" w:rsidRPr="00284C09" w14:paraId="2C7D84FB" w14:textId="77777777" w:rsidTr="00284C09">
        <w:trPr>
          <w:trHeight w:val="660"/>
        </w:trPr>
        <w:tc>
          <w:tcPr>
            <w:tcW w:w="593" w:type="dxa"/>
            <w:noWrap/>
            <w:hideMark/>
          </w:tcPr>
          <w:p w14:paraId="46951BC6" w14:textId="77777777" w:rsidR="00284C09" w:rsidRPr="00284C09" w:rsidRDefault="00284C09" w:rsidP="00284C09">
            <w:pPr>
              <w:widowControl/>
              <w:autoSpaceDE/>
              <w:autoSpaceDN/>
              <w:jc w:val="right"/>
              <w:rPr>
                <w:rFonts w:eastAsia="Times New Roman" w:cs="Times New Roman"/>
                <w:color w:val="000000"/>
                <w:kern w:val="0"/>
                <w:sz w:val="20"/>
                <w:szCs w:val="20"/>
                <w14:ligatures w14:val="none"/>
              </w:rPr>
            </w:pPr>
            <w:r>
              <w:rPr>
                <w:color w:val="000000"/>
                <w:sz w:val="20"/>
              </w:rPr>
              <w:t>17</w:t>
            </w:r>
          </w:p>
        </w:tc>
        <w:tc>
          <w:tcPr>
            <w:tcW w:w="2237" w:type="dxa"/>
            <w:hideMark/>
          </w:tcPr>
          <w:p w14:paraId="6157584A"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Norfolk Rivers Trust</w:t>
            </w:r>
          </w:p>
        </w:tc>
        <w:tc>
          <w:tcPr>
            <w:tcW w:w="2552" w:type="dxa"/>
            <w:hideMark/>
          </w:tcPr>
          <w:p w14:paraId="6EE2F528"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Afonydd Wensum, Bain ac Ivel</w:t>
            </w:r>
          </w:p>
        </w:tc>
        <w:tc>
          <w:tcPr>
            <w:tcW w:w="8988" w:type="dxa"/>
            <w:hideMark/>
          </w:tcPr>
          <w:p w14:paraId="13E3FD6A"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Cyfrannu at gostau craidd ar gyfer prosiect rhanbarthol i gyflymu'r gwaith o adfer ffrydiau sialc yn East Anglia, gan ddarparu model o'r arferion gorau o weithio ar raddfa fawr ym maes cadwraeth dŵr croyw.</w:t>
            </w:r>
          </w:p>
        </w:tc>
      </w:tr>
      <w:tr w:rsidR="00284C09" w:rsidRPr="00284C09" w14:paraId="22087CD2" w14:textId="77777777" w:rsidTr="00284C09">
        <w:trPr>
          <w:trHeight w:val="330"/>
        </w:trPr>
        <w:tc>
          <w:tcPr>
            <w:tcW w:w="593" w:type="dxa"/>
            <w:noWrap/>
            <w:hideMark/>
          </w:tcPr>
          <w:p w14:paraId="666350DF" w14:textId="77777777" w:rsidR="00284C09" w:rsidRPr="00284C09" w:rsidRDefault="00284C09" w:rsidP="00284C09">
            <w:pPr>
              <w:widowControl/>
              <w:autoSpaceDE/>
              <w:autoSpaceDN/>
              <w:jc w:val="right"/>
              <w:rPr>
                <w:rFonts w:eastAsia="Times New Roman" w:cs="Times New Roman"/>
                <w:color w:val="000000"/>
                <w:kern w:val="0"/>
                <w:sz w:val="20"/>
                <w:szCs w:val="20"/>
                <w14:ligatures w14:val="none"/>
              </w:rPr>
            </w:pPr>
            <w:r>
              <w:rPr>
                <w:color w:val="000000"/>
                <w:sz w:val="20"/>
              </w:rPr>
              <w:t>18</w:t>
            </w:r>
          </w:p>
        </w:tc>
        <w:tc>
          <w:tcPr>
            <w:tcW w:w="2237" w:type="dxa"/>
            <w:hideMark/>
          </w:tcPr>
          <w:p w14:paraId="0B2263FD"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Rent-A-Role Drama Service</w:t>
            </w:r>
          </w:p>
        </w:tc>
        <w:tc>
          <w:tcPr>
            <w:tcW w:w="2552" w:type="dxa"/>
            <w:hideMark/>
          </w:tcPr>
          <w:p w14:paraId="4162A6BE"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Afon Plym</w:t>
            </w:r>
          </w:p>
        </w:tc>
        <w:tc>
          <w:tcPr>
            <w:tcW w:w="8988" w:type="dxa"/>
            <w:hideMark/>
          </w:tcPr>
          <w:p w14:paraId="00A3ABF5"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Cyfrannu at gostau prosiect i archwilio'r cysyniad o afonydd fel dinasyddion, gan weithio i uno cymunedau â'r afon ar delerau cyfartal.</w:t>
            </w:r>
          </w:p>
        </w:tc>
      </w:tr>
      <w:tr w:rsidR="00284C09" w:rsidRPr="00284C09" w14:paraId="087046DF" w14:textId="77777777" w:rsidTr="00284C09">
        <w:trPr>
          <w:trHeight w:val="330"/>
        </w:trPr>
        <w:tc>
          <w:tcPr>
            <w:tcW w:w="593" w:type="dxa"/>
            <w:noWrap/>
            <w:hideMark/>
          </w:tcPr>
          <w:p w14:paraId="3AA93B37" w14:textId="77777777" w:rsidR="00284C09" w:rsidRPr="00284C09" w:rsidRDefault="00284C09" w:rsidP="00284C09">
            <w:pPr>
              <w:widowControl/>
              <w:autoSpaceDE/>
              <w:autoSpaceDN/>
              <w:jc w:val="right"/>
              <w:rPr>
                <w:rFonts w:eastAsia="Times New Roman" w:cs="Times New Roman"/>
                <w:color w:val="000000"/>
                <w:kern w:val="0"/>
                <w:sz w:val="20"/>
                <w:szCs w:val="20"/>
                <w14:ligatures w14:val="none"/>
              </w:rPr>
            </w:pPr>
            <w:r>
              <w:rPr>
                <w:color w:val="000000"/>
                <w:sz w:val="20"/>
              </w:rPr>
              <w:t>19</w:t>
            </w:r>
          </w:p>
        </w:tc>
        <w:tc>
          <w:tcPr>
            <w:tcW w:w="2237" w:type="dxa"/>
            <w:hideMark/>
          </w:tcPr>
          <w:p w14:paraId="0951716E"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Cymdeithas Sŵolegol Llundain</w:t>
            </w:r>
          </w:p>
        </w:tc>
        <w:tc>
          <w:tcPr>
            <w:tcW w:w="2552" w:type="dxa"/>
            <w:hideMark/>
          </w:tcPr>
          <w:p w14:paraId="14794CD9"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Afon Tafwys</w:t>
            </w:r>
          </w:p>
        </w:tc>
        <w:tc>
          <w:tcPr>
            <w:tcW w:w="8988" w:type="dxa"/>
            <w:hideMark/>
          </w:tcPr>
          <w:p w14:paraId="0C85EA0A" w14:textId="77777777" w:rsidR="00284C09" w:rsidRPr="00284C09" w:rsidRDefault="00284C09" w:rsidP="00284C09">
            <w:pPr>
              <w:widowControl/>
              <w:autoSpaceDE/>
              <w:autoSpaceDN/>
              <w:rPr>
                <w:rFonts w:eastAsia="Times New Roman" w:cs="Times New Roman"/>
                <w:color w:val="000000"/>
                <w:kern w:val="0"/>
                <w:sz w:val="20"/>
                <w:szCs w:val="20"/>
                <w14:ligatures w14:val="none"/>
              </w:rPr>
            </w:pPr>
            <w:r>
              <w:rPr>
                <w:color w:val="000000"/>
                <w:sz w:val="20"/>
              </w:rPr>
              <w:t>Cyfrannu at gostau craidd ar gyfer River Partnership yn Llundain, gan integreiddio gweithredu yn y gymuned a chyllid adfer yn gynlluniau strategol ar gyfer afonydd.</w:t>
            </w:r>
          </w:p>
        </w:tc>
      </w:tr>
    </w:tbl>
    <w:p w14:paraId="093AA083" w14:textId="5E9AAC13" w:rsidR="00BC54F3" w:rsidRPr="00837A8B" w:rsidRDefault="00BC54F3" w:rsidP="00AE645F">
      <w:pPr>
        <w:rPr>
          <w:rFonts w:cstheme="minorHAnsi"/>
        </w:rPr>
      </w:pPr>
    </w:p>
    <w:sectPr w:rsidR="00BC54F3" w:rsidRPr="00837A8B" w:rsidSect="00C7195A">
      <w:pgSz w:w="16840" w:h="11910" w:orient="landscape"/>
      <w:pgMar w:top="1418" w:right="1418" w:bottom="907" w:left="103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316BA" w14:textId="77777777" w:rsidR="00E92A99" w:rsidRDefault="00E92A99">
      <w:r>
        <w:separator/>
      </w:r>
    </w:p>
  </w:endnote>
  <w:endnote w:type="continuationSeparator" w:id="0">
    <w:p w14:paraId="4E5B0E32" w14:textId="77777777" w:rsidR="00E92A99" w:rsidRDefault="00E92A99">
      <w:r>
        <w:continuationSeparator/>
      </w:r>
    </w:p>
  </w:endnote>
  <w:endnote w:type="continuationNotice" w:id="1">
    <w:p w14:paraId="27FE8668" w14:textId="77777777" w:rsidR="00E92A99" w:rsidRDefault="00E92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
    <w:panose1 w:val="020B0502020104020203"/>
    <w:charset w:val="00"/>
    <w:family w:val="swiss"/>
    <w:notTrueType/>
    <w:pitch w:val="variable"/>
    <w:sig w:usb0="A00000AF" w:usb1="5000205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DD34E" w14:textId="7128214B" w:rsidR="002A0A97" w:rsidRDefault="002A0A9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B3CDD" w14:textId="77777777" w:rsidR="00E92A99" w:rsidRDefault="00E92A99">
      <w:r>
        <w:separator/>
      </w:r>
    </w:p>
  </w:footnote>
  <w:footnote w:type="continuationSeparator" w:id="0">
    <w:p w14:paraId="559A0A80" w14:textId="77777777" w:rsidR="00E92A99" w:rsidRDefault="00E92A99">
      <w:r>
        <w:continuationSeparator/>
      </w:r>
    </w:p>
  </w:footnote>
  <w:footnote w:type="continuationNotice" w:id="1">
    <w:p w14:paraId="1DFE293C" w14:textId="77777777" w:rsidR="00E92A99" w:rsidRDefault="00E92A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20DC" w14:textId="77777777" w:rsidR="002A0A97" w:rsidRDefault="002A0A9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D613A"/>
    <w:multiLevelType w:val="multilevel"/>
    <w:tmpl w:val="965C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F6E38"/>
    <w:multiLevelType w:val="multilevel"/>
    <w:tmpl w:val="2D08D1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8DC1A4E"/>
    <w:multiLevelType w:val="multilevel"/>
    <w:tmpl w:val="BDE4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4332C"/>
    <w:multiLevelType w:val="multilevel"/>
    <w:tmpl w:val="B80A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2961F2"/>
    <w:multiLevelType w:val="hybridMultilevel"/>
    <w:tmpl w:val="8FAAE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F1183A"/>
    <w:multiLevelType w:val="multilevel"/>
    <w:tmpl w:val="5D923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E767C"/>
    <w:multiLevelType w:val="hybridMultilevel"/>
    <w:tmpl w:val="9D925D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556646"/>
    <w:multiLevelType w:val="hybridMultilevel"/>
    <w:tmpl w:val="D3C2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B1D07"/>
    <w:multiLevelType w:val="hybridMultilevel"/>
    <w:tmpl w:val="9D3C907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3F23D8"/>
    <w:multiLevelType w:val="multilevel"/>
    <w:tmpl w:val="B958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50D1C"/>
    <w:multiLevelType w:val="hybridMultilevel"/>
    <w:tmpl w:val="33908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F85566"/>
    <w:multiLevelType w:val="hybridMultilevel"/>
    <w:tmpl w:val="F9026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D61383"/>
    <w:multiLevelType w:val="hybridMultilevel"/>
    <w:tmpl w:val="65587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143CAC"/>
    <w:multiLevelType w:val="multilevel"/>
    <w:tmpl w:val="AC5E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6C3B37"/>
    <w:multiLevelType w:val="hybridMultilevel"/>
    <w:tmpl w:val="BDFC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F24B7"/>
    <w:multiLevelType w:val="multilevel"/>
    <w:tmpl w:val="7F0A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165638"/>
    <w:multiLevelType w:val="hybridMultilevel"/>
    <w:tmpl w:val="60306784"/>
    <w:lvl w:ilvl="0" w:tplc="C9B0E8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F41557"/>
    <w:multiLevelType w:val="multilevel"/>
    <w:tmpl w:val="DE9C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800BDF"/>
    <w:multiLevelType w:val="hybridMultilevel"/>
    <w:tmpl w:val="3C0887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5DF41D8"/>
    <w:multiLevelType w:val="multilevel"/>
    <w:tmpl w:val="593CC4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0A268B"/>
    <w:multiLevelType w:val="multilevel"/>
    <w:tmpl w:val="BD6EB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0B1613"/>
    <w:multiLevelType w:val="multilevel"/>
    <w:tmpl w:val="F342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D600E5"/>
    <w:multiLevelType w:val="hybridMultilevel"/>
    <w:tmpl w:val="FCA8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950EA8"/>
    <w:multiLevelType w:val="multilevel"/>
    <w:tmpl w:val="05FE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182E7F"/>
    <w:multiLevelType w:val="multilevel"/>
    <w:tmpl w:val="0746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AB569A"/>
    <w:multiLevelType w:val="hybridMultilevel"/>
    <w:tmpl w:val="6DEECF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021CDF"/>
    <w:multiLevelType w:val="hybridMultilevel"/>
    <w:tmpl w:val="9D401D0A"/>
    <w:lvl w:ilvl="0" w:tplc="7220B0DA">
      <w:start w:val="1"/>
      <w:numFmt w:val="bullet"/>
      <w:lvlText w:val=""/>
      <w:lvlJc w:val="left"/>
      <w:pPr>
        <w:ind w:left="1440" w:hanging="360"/>
      </w:pPr>
      <w:rPr>
        <w:rFonts w:ascii="Symbol" w:hAnsi="Symbol"/>
      </w:rPr>
    </w:lvl>
    <w:lvl w:ilvl="1" w:tplc="37C27962">
      <w:start w:val="1"/>
      <w:numFmt w:val="bullet"/>
      <w:lvlText w:val=""/>
      <w:lvlJc w:val="left"/>
      <w:pPr>
        <w:ind w:left="1440" w:hanging="360"/>
      </w:pPr>
      <w:rPr>
        <w:rFonts w:ascii="Symbol" w:hAnsi="Symbol"/>
      </w:rPr>
    </w:lvl>
    <w:lvl w:ilvl="2" w:tplc="08A61D0E">
      <w:start w:val="1"/>
      <w:numFmt w:val="bullet"/>
      <w:lvlText w:val=""/>
      <w:lvlJc w:val="left"/>
      <w:pPr>
        <w:ind w:left="1440" w:hanging="360"/>
      </w:pPr>
      <w:rPr>
        <w:rFonts w:ascii="Symbol" w:hAnsi="Symbol"/>
      </w:rPr>
    </w:lvl>
    <w:lvl w:ilvl="3" w:tplc="0F6AC846">
      <w:start w:val="1"/>
      <w:numFmt w:val="bullet"/>
      <w:lvlText w:val=""/>
      <w:lvlJc w:val="left"/>
      <w:pPr>
        <w:ind w:left="1440" w:hanging="360"/>
      </w:pPr>
      <w:rPr>
        <w:rFonts w:ascii="Symbol" w:hAnsi="Symbol"/>
      </w:rPr>
    </w:lvl>
    <w:lvl w:ilvl="4" w:tplc="C032D3C0">
      <w:start w:val="1"/>
      <w:numFmt w:val="bullet"/>
      <w:lvlText w:val=""/>
      <w:lvlJc w:val="left"/>
      <w:pPr>
        <w:ind w:left="1440" w:hanging="360"/>
      </w:pPr>
      <w:rPr>
        <w:rFonts w:ascii="Symbol" w:hAnsi="Symbol"/>
      </w:rPr>
    </w:lvl>
    <w:lvl w:ilvl="5" w:tplc="E724CFF6">
      <w:start w:val="1"/>
      <w:numFmt w:val="bullet"/>
      <w:lvlText w:val=""/>
      <w:lvlJc w:val="left"/>
      <w:pPr>
        <w:ind w:left="1440" w:hanging="360"/>
      </w:pPr>
      <w:rPr>
        <w:rFonts w:ascii="Symbol" w:hAnsi="Symbol"/>
      </w:rPr>
    </w:lvl>
    <w:lvl w:ilvl="6" w:tplc="C546A16A">
      <w:start w:val="1"/>
      <w:numFmt w:val="bullet"/>
      <w:lvlText w:val=""/>
      <w:lvlJc w:val="left"/>
      <w:pPr>
        <w:ind w:left="1440" w:hanging="360"/>
      </w:pPr>
      <w:rPr>
        <w:rFonts w:ascii="Symbol" w:hAnsi="Symbol"/>
      </w:rPr>
    </w:lvl>
    <w:lvl w:ilvl="7" w:tplc="ED52F198">
      <w:start w:val="1"/>
      <w:numFmt w:val="bullet"/>
      <w:lvlText w:val=""/>
      <w:lvlJc w:val="left"/>
      <w:pPr>
        <w:ind w:left="1440" w:hanging="360"/>
      </w:pPr>
      <w:rPr>
        <w:rFonts w:ascii="Symbol" w:hAnsi="Symbol"/>
      </w:rPr>
    </w:lvl>
    <w:lvl w:ilvl="8" w:tplc="199E4A20">
      <w:start w:val="1"/>
      <w:numFmt w:val="bullet"/>
      <w:lvlText w:val=""/>
      <w:lvlJc w:val="left"/>
      <w:pPr>
        <w:ind w:left="1440" w:hanging="360"/>
      </w:pPr>
      <w:rPr>
        <w:rFonts w:ascii="Symbol" w:hAnsi="Symbol"/>
      </w:rPr>
    </w:lvl>
  </w:abstractNum>
  <w:abstractNum w:abstractNumId="27" w15:restartNumberingAfterBreak="0">
    <w:nsid w:val="5C24292F"/>
    <w:multiLevelType w:val="hybridMultilevel"/>
    <w:tmpl w:val="3704F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111174"/>
    <w:multiLevelType w:val="hybridMultilevel"/>
    <w:tmpl w:val="A134C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B60176"/>
    <w:multiLevelType w:val="multilevel"/>
    <w:tmpl w:val="75A8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566334"/>
    <w:multiLevelType w:val="multilevel"/>
    <w:tmpl w:val="2A58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0E6D3C"/>
    <w:multiLevelType w:val="hybridMultilevel"/>
    <w:tmpl w:val="A9EAF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0D24A2"/>
    <w:multiLevelType w:val="hybridMultilevel"/>
    <w:tmpl w:val="4476B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86B1E2B"/>
    <w:multiLevelType w:val="hybridMultilevel"/>
    <w:tmpl w:val="3C9A2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753011"/>
    <w:multiLevelType w:val="multilevel"/>
    <w:tmpl w:val="8D20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5A75AD"/>
    <w:multiLevelType w:val="hybridMultilevel"/>
    <w:tmpl w:val="50763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421340"/>
    <w:multiLevelType w:val="multilevel"/>
    <w:tmpl w:val="7064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491A17"/>
    <w:multiLevelType w:val="multilevel"/>
    <w:tmpl w:val="2D08D1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D712C6"/>
    <w:multiLevelType w:val="multilevel"/>
    <w:tmpl w:val="E646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B20033"/>
    <w:multiLevelType w:val="multilevel"/>
    <w:tmpl w:val="C878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631331"/>
    <w:multiLevelType w:val="multilevel"/>
    <w:tmpl w:val="F18C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5694638">
    <w:abstractNumId w:val="14"/>
  </w:num>
  <w:num w:numId="2" w16cid:durableId="465707908">
    <w:abstractNumId w:val="21"/>
  </w:num>
  <w:num w:numId="3" w16cid:durableId="74977341">
    <w:abstractNumId w:val="36"/>
  </w:num>
  <w:num w:numId="4" w16cid:durableId="422993467">
    <w:abstractNumId w:val="38"/>
  </w:num>
  <w:num w:numId="5" w16cid:durableId="1369142483">
    <w:abstractNumId w:val="34"/>
  </w:num>
  <w:num w:numId="6" w16cid:durableId="1560477815">
    <w:abstractNumId w:val="30"/>
  </w:num>
  <w:num w:numId="7" w16cid:durableId="1910916581">
    <w:abstractNumId w:val="3"/>
  </w:num>
  <w:num w:numId="8" w16cid:durableId="1595093162">
    <w:abstractNumId w:val="19"/>
  </w:num>
  <w:num w:numId="9" w16cid:durableId="408649269">
    <w:abstractNumId w:val="37"/>
  </w:num>
  <w:num w:numId="10" w16cid:durableId="226382808">
    <w:abstractNumId w:val="15"/>
  </w:num>
  <w:num w:numId="11" w16cid:durableId="1883512288">
    <w:abstractNumId w:val="5"/>
  </w:num>
  <w:num w:numId="12" w16cid:durableId="395127981">
    <w:abstractNumId w:val="40"/>
  </w:num>
  <w:num w:numId="13" w16cid:durableId="626668566">
    <w:abstractNumId w:val="13"/>
  </w:num>
  <w:num w:numId="14" w16cid:durableId="1795708790">
    <w:abstractNumId w:val="23"/>
  </w:num>
  <w:num w:numId="15" w16cid:durableId="1595356403">
    <w:abstractNumId w:val="9"/>
  </w:num>
  <w:num w:numId="16" w16cid:durableId="437987663">
    <w:abstractNumId w:val="0"/>
  </w:num>
  <w:num w:numId="17" w16cid:durableId="1439060088">
    <w:abstractNumId w:val="29"/>
  </w:num>
  <w:num w:numId="18" w16cid:durableId="673652514">
    <w:abstractNumId w:val="20"/>
  </w:num>
  <w:num w:numId="19" w16cid:durableId="1411271448">
    <w:abstractNumId w:val="2"/>
  </w:num>
  <w:num w:numId="20" w16cid:durableId="840463153">
    <w:abstractNumId w:val="17"/>
  </w:num>
  <w:num w:numId="21" w16cid:durableId="39744489">
    <w:abstractNumId w:val="24"/>
  </w:num>
  <w:num w:numId="22" w16cid:durableId="354575737">
    <w:abstractNumId w:val="39"/>
  </w:num>
  <w:num w:numId="23" w16cid:durableId="549267825">
    <w:abstractNumId w:val="7"/>
  </w:num>
  <w:num w:numId="24" w16cid:durableId="244153170">
    <w:abstractNumId w:val="22"/>
  </w:num>
  <w:num w:numId="25" w16cid:durableId="1902010987">
    <w:abstractNumId w:val="32"/>
  </w:num>
  <w:num w:numId="26" w16cid:durableId="1054546514">
    <w:abstractNumId w:val="33"/>
  </w:num>
  <w:num w:numId="27" w16cid:durableId="1052391274">
    <w:abstractNumId w:val="27"/>
  </w:num>
  <w:num w:numId="28" w16cid:durableId="359474015">
    <w:abstractNumId w:val="11"/>
  </w:num>
  <w:num w:numId="29" w16cid:durableId="1311056628">
    <w:abstractNumId w:val="6"/>
  </w:num>
  <w:num w:numId="30" w16cid:durableId="1923757544">
    <w:abstractNumId w:val="31"/>
  </w:num>
  <w:num w:numId="31" w16cid:durableId="826022270">
    <w:abstractNumId w:val="12"/>
  </w:num>
  <w:num w:numId="32" w16cid:durableId="205798899">
    <w:abstractNumId w:val="10"/>
  </w:num>
  <w:num w:numId="33" w16cid:durableId="1703357621">
    <w:abstractNumId w:val="26"/>
  </w:num>
  <w:num w:numId="34" w16cid:durableId="1756708175">
    <w:abstractNumId w:val="4"/>
  </w:num>
  <w:num w:numId="35" w16cid:durableId="1176652120">
    <w:abstractNumId w:val="28"/>
  </w:num>
  <w:num w:numId="36" w16cid:durableId="1549492586">
    <w:abstractNumId w:val="18"/>
  </w:num>
  <w:num w:numId="37" w16cid:durableId="142625998">
    <w:abstractNumId w:val="25"/>
  </w:num>
  <w:num w:numId="38" w16cid:durableId="611976868">
    <w:abstractNumId w:val="8"/>
  </w:num>
  <w:num w:numId="39" w16cid:durableId="44642341">
    <w:abstractNumId w:val="16"/>
  </w:num>
  <w:num w:numId="40" w16cid:durableId="807476393">
    <w:abstractNumId w:val="1"/>
  </w:num>
  <w:num w:numId="41" w16cid:durableId="724841099">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753"/>
    <w:rsid w:val="000007F0"/>
    <w:rsid w:val="00001D3C"/>
    <w:rsid w:val="000020CD"/>
    <w:rsid w:val="000022F7"/>
    <w:rsid w:val="0000232F"/>
    <w:rsid w:val="00004A6E"/>
    <w:rsid w:val="00004D0E"/>
    <w:rsid w:val="00005993"/>
    <w:rsid w:val="00005AA7"/>
    <w:rsid w:val="00005FAF"/>
    <w:rsid w:val="000060DE"/>
    <w:rsid w:val="00006A90"/>
    <w:rsid w:val="00006F7E"/>
    <w:rsid w:val="00010E3D"/>
    <w:rsid w:val="0001193B"/>
    <w:rsid w:val="00012F05"/>
    <w:rsid w:val="00014863"/>
    <w:rsid w:val="0001721E"/>
    <w:rsid w:val="00017235"/>
    <w:rsid w:val="00017258"/>
    <w:rsid w:val="00017BBB"/>
    <w:rsid w:val="00020004"/>
    <w:rsid w:val="000206E0"/>
    <w:rsid w:val="000220C0"/>
    <w:rsid w:val="00022618"/>
    <w:rsid w:val="0002264E"/>
    <w:rsid w:val="00023DA6"/>
    <w:rsid w:val="0002491E"/>
    <w:rsid w:val="000249CA"/>
    <w:rsid w:val="00025C4F"/>
    <w:rsid w:val="00027DC4"/>
    <w:rsid w:val="00030594"/>
    <w:rsid w:val="000312BC"/>
    <w:rsid w:val="0003196C"/>
    <w:rsid w:val="00034C65"/>
    <w:rsid w:val="00035C78"/>
    <w:rsid w:val="000376D3"/>
    <w:rsid w:val="000378D8"/>
    <w:rsid w:val="0003790D"/>
    <w:rsid w:val="00040254"/>
    <w:rsid w:val="00041347"/>
    <w:rsid w:val="00042F8D"/>
    <w:rsid w:val="000437DE"/>
    <w:rsid w:val="0004397F"/>
    <w:rsid w:val="00044A4C"/>
    <w:rsid w:val="000453B1"/>
    <w:rsid w:val="000462E1"/>
    <w:rsid w:val="00046DF3"/>
    <w:rsid w:val="0004737F"/>
    <w:rsid w:val="00047934"/>
    <w:rsid w:val="000505DE"/>
    <w:rsid w:val="00050DF0"/>
    <w:rsid w:val="00051C15"/>
    <w:rsid w:val="00051D94"/>
    <w:rsid w:val="000526E9"/>
    <w:rsid w:val="00053E6C"/>
    <w:rsid w:val="000540A0"/>
    <w:rsid w:val="000548E1"/>
    <w:rsid w:val="00054B35"/>
    <w:rsid w:val="00054E30"/>
    <w:rsid w:val="00055D55"/>
    <w:rsid w:val="00056CB3"/>
    <w:rsid w:val="0005777C"/>
    <w:rsid w:val="00057EBE"/>
    <w:rsid w:val="000603E7"/>
    <w:rsid w:val="00060E96"/>
    <w:rsid w:val="00061711"/>
    <w:rsid w:val="0006269B"/>
    <w:rsid w:val="000631A9"/>
    <w:rsid w:val="00064AE1"/>
    <w:rsid w:val="00066957"/>
    <w:rsid w:val="00070B1E"/>
    <w:rsid w:val="00070EAC"/>
    <w:rsid w:val="00071136"/>
    <w:rsid w:val="0007142D"/>
    <w:rsid w:val="00071619"/>
    <w:rsid w:val="000739C2"/>
    <w:rsid w:val="000744B0"/>
    <w:rsid w:val="00075D1D"/>
    <w:rsid w:val="000804B7"/>
    <w:rsid w:val="00081752"/>
    <w:rsid w:val="00081DA2"/>
    <w:rsid w:val="000826EF"/>
    <w:rsid w:val="00083937"/>
    <w:rsid w:val="000844A1"/>
    <w:rsid w:val="00085522"/>
    <w:rsid w:val="0008709D"/>
    <w:rsid w:val="000870F3"/>
    <w:rsid w:val="0008AA21"/>
    <w:rsid w:val="00091145"/>
    <w:rsid w:val="00093B5B"/>
    <w:rsid w:val="000946B8"/>
    <w:rsid w:val="0009482B"/>
    <w:rsid w:val="000954C5"/>
    <w:rsid w:val="00095C3E"/>
    <w:rsid w:val="00096070"/>
    <w:rsid w:val="00096C93"/>
    <w:rsid w:val="00096D54"/>
    <w:rsid w:val="000970F8"/>
    <w:rsid w:val="000A18AD"/>
    <w:rsid w:val="000A1DC5"/>
    <w:rsid w:val="000A27A7"/>
    <w:rsid w:val="000A2BB6"/>
    <w:rsid w:val="000A4215"/>
    <w:rsid w:val="000A467F"/>
    <w:rsid w:val="000A4FB9"/>
    <w:rsid w:val="000A57EA"/>
    <w:rsid w:val="000A59B7"/>
    <w:rsid w:val="000A64CF"/>
    <w:rsid w:val="000A664A"/>
    <w:rsid w:val="000B0137"/>
    <w:rsid w:val="000B20D0"/>
    <w:rsid w:val="000B2AC1"/>
    <w:rsid w:val="000B2D5C"/>
    <w:rsid w:val="000B347C"/>
    <w:rsid w:val="000B5048"/>
    <w:rsid w:val="000B53A5"/>
    <w:rsid w:val="000B5896"/>
    <w:rsid w:val="000B5C90"/>
    <w:rsid w:val="000B6806"/>
    <w:rsid w:val="000B70EA"/>
    <w:rsid w:val="000B7304"/>
    <w:rsid w:val="000B77ED"/>
    <w:rsid w:val="000B782C"/>
    <w:rsid w:val="000C00B1"/>
    <w:rsid w:val="000C0FB6"/>
    <w:rsid w:val="000C15BD"/>
    <w:rsid w:val="000C27B1"/>
    <w:rsid w:val="000C3712"/>
    <w:rsid w:val="000C496A"/>
    <w:rsid w:val="000C5453"/>
    <w:rsid w:val="000C56CD"/>
    <w:rsid w:val="000C6A90"/>
    <w:rsid w:val="000C6C8B"/>
    <w:rsid w:val="000C6D61"/>
    <w:rsid w:val="000C74EE"/>
    <w:rsid w:val="000D3857"/>
    <w:rsid w:val="000D491B"/>
    <w:rsid w:val="000D7077"/>
    <w:rsid w:val="000D7C5C"/>
    <w:rsid w:val="000E07F9"/>
    <w:rsid w:val="000E30D1"/>
    <w:rsid w:val="000E3BEA"/>
    <w:rsid w:val="000E55A7"/>
    <w:rsid w:val="000E604A"/>
    <w:rsid w:val="000F1454"/>
    <w:rsid w:val="000F16C9"/>
    <w:rsid w:val="000F3176"/>
    <w:rsid w:val="000F369C"/>
    <w:rsid w:val="000F435C"/>
    <w:rsid w:val="000F604B"/>
    <w:rsid w:val="000F708A"/>
    <w:rsid w:val="000F7486"/>
    <w:rsid w:val="00100423"/>
    <w:rsid w:val="0010054C"/>
    <w:rsid w:val="00101461"/>
    <w:rsid w:val="0010151F"/>
    <w:rsid w:val="001019ED"/>
    <w:rsid w:val="0010204B"/>
    <w:rsid w:val="00103770"/>
    <w:rsid w:val="00103A03"/>
    <w:rsid w:val="00103BCC"/>
    <w:rsid w:val="0010457C"/>
    <w:rsid w:val="00105883"/>
    <w:rsid w:val="00105F81"/>
    <w:rsid w:val="00110410"/>
    <w:rsid w:val="001105A7"/>
    <w:rsid w:val="001118E9"/>
    <w:rsid w:val="00112A8E"/>
    <w:rsid w:val="001136F8"/>
    <w:rsid w:val="0011605F"/>
    <w:rsid w:val="0011717A"/>
    <w:rsid w:val="001178C6"/>
    <w:rsid w:val="00122346"/>
    <w:rsid w:val="00122679"/>
    <w:rsid w:val="001232E4"/>
    <w:rsid w:val="001238E9"/>
    <w:rsid w:val="0012464D"/>
    <w:rsid w:val="0012473E"/>
    <w:rsid w:val="00125218"/>
    <w:rsid w:val="001268EA"/>
    <w:rsid w:val="00126FEE"/>
    <w:rsid w:val="001302BF"/>
    <w:rsid w:val="00131A54"/>
    <w:rsid w:val="001322F7"/>
    <w:rsid w:val="00133E30"/>
    <w:rsid w:val="00135047"/>
    <w:rsid w:val="0013594B"/>
    <w:rsid w:val="00135A68"/>
    <w:rsid w:val="00135C6F"/>
    <w:rsid w:val="00135F18"/>
    <w:rsid w:val="00137076"/>
    <w:rsid w:val="00137892"/>
    <w:rsid w:val="00137B02"/>
    <w:rsid w:val="001420CD"/>
    <w:rsid w:val="0014349E"/>
    <w:rsid w:val="00143BFB"/>
    <w:rsid w:val="001447DC"/>
    <w:rsid w:val="00144C7B"/>
    <w:rsid w:val="00144D28"/>
    <w:rsid w:val="001455CB"/>
    <w:rsid w:val="001467A3"/>
    <w:rsid w:val="00147416"/>
    <w:rsid w:val="00150545"/>
    <w:rsid w:val="00152ADC"/>
    <w:rsid w:val="00152E36"/>
    <w:rsid w:val="0015393E"/>
    <w:rsid w:val="00154621"/>
    <w:rsid w:val="00156C8D"/>
    <w:rsid w:val="0015707F"/>
    <w:rsid w:val="00157E7F"/>
    <w:rsid w:val="00160283"/>
    <w:rsid w:val="00160570"/>
    <w:rsid w:val="00160C98"/>
    <w:rsid w:val="00161018"/>
    <w:rsid w:val="001610CA"/>
    <w:rsid w:val="00161DB1"/>
    <w:rsid w:val="00163084"/>
    <w:rsid w:val="00163DDC"/>
    <w:rsid w:val="0016411F"/>
    <w:rsid w:val="00165522"/>
    <w:rsid w:val="00165D4F"/>
    <w:rsid w:val="0016601E"/>
    <w:rsid w:val="001664A3"/>
    <w:rsid w:val="001672BE"/>
    <w:rsid w:val="00167D9C"/>
    <w:rsid w:val="00170746"/>
    <w:rsid w:val="0017115B"/>
    <w:rsid w:val="001731D3"/>
    <w:rsid w:val="001740A4"/>
    <w:rsid w:val="00174754"/>
    <w:rsid w:val="00176205"/>
    <w:rsid w:val="001763A0"/>
    <w:rsid w:val="001768E2"/>
    <w:rsid w:val="00180DE7"/>
    <w:rsid w:val="00181D56"/>
    <w:rsid w:val="001820D3"/>
    <w:rsid w:val="00183257"/>
    <w:rsid w:val="001837F7"/>
    <w:rsid w:val="001848E6"/>
    <w:rsid w:val="0018490A"/>
    <w:rsid w:val="00184F12"/>
    <w:rsid w:val="00185813"/>
    <w:rsid w:val="0018677D"/>
    <w:rsid w:val="00187A92"/>
    <w:rsid w:val="001905BA"/>
    <w:rsid w:val="0019339F"/>
    <w:rsid w:val="00194743"/>
    <w:rsid w:val="00195932"/>
    <w:rsid w:val="00196306"/>
    <w:rsid w:val="00196627"/>
    <w:rsid w:val="001969B4"/>
    <w:rsid w:val="00196EC5"/>
    <w:rsid w:val="001973CE"/>
    <w:rsid w:val="001A1577"/>
    <w:rsid w:val="001A1D29"/>
    <w:rsid w:val="001A223B"/>
    <w:rsid w:val="001A2C04"/>
    <w:rsid w:val="001A3907"/>
    <w:rsid w:val="001A5372"/>
    <w:rsid w:val="001A62D3"/>
    <w:rsid w:val="001A6DF7"/>
    <w:rsid w:val="001A7215"/>
    <w:rsid w:val="001A7505"/>
    <w:rsid w:val="001B08BC"/>
    <w:rsid w:val="001B183B"/>
    <w:rsid w:val="001B2139"/>
    <w:rsid w:val="001B270C"/>
    <w:rsid w:val="001B2A90"/>
    <w:rsid w:val="001B3D6B"/>
    <w:rsid w:val="001B4145"/>
    <w:rsid w:val="001B4A7D"/>
    <w:rsid w:val="001B5E87"/>
    <w:rsid w:val="001B672B"/>
    <w:rsid w:val="001B7F44"/>
    <w:rsid w:val="001C07FF"/>
    <w:rsid w:val="001C096D"/>
    <w:rsid w:val="001C1198"/>
    <w:rsid w:val="001C1E2E"/>
    <w:rsid w:val="001C43D9"/>
    <w:rsid w:val="001C4B7B"/>
    <w:rsid w:val="001D066B"/>
    <w:rsid w:val="001D0D7A"/>
    <w:rsid w:val="001D128A"/>
    <w:rsid w:val="001D1F31"/>
    <w:rsid w:val="001D2736"/>
    <w:rsid w:val="001D3545"/>
    <w:rsid w:val="001D4633"/>
    <w:rsid w:val="001D4767"/>
    <w:rsid w:val="001D4966"/>
    <w:rsid w:val="001D74FB"/>
    <w:rsid w:val="001D77B6"/>
    <w:rsid w:val="001E19C9"/>
    <w:rsid w:val="001E1B3C"/>
    <w:rsid w:val="001E329B"/>
    <w:rsid w:val="001E3813"/>
    <w:rsid w:val="001E4052"/>
    <w:rsid w:val="001E5F68"/>
    <w:rsid w:val="001E70EE"/>
    <w:rsid w:val="001F1865"/>
    <w:rsid w:val="001F19CD"/>
    <w:rsid w:val="001F1DA1"/>
    <w:rsid w:val="001F1DC9"/>
    <w:rsid w:val="001F2377"/>
    <w:rsid w:val="001F2B2C"/>
    <w:rsid w:val="001F3768"/>
    <w:rsid w:val="001F3B58"/>
    <w:rsid w:val="001F5F9F"/>
    <w:rsid w:val="001F70CC"/>
    <w:rsid w:val="001F71C1"/>
    <w:rsid w:val="002017D3"/>
    <w:rsid w:val="002017DC"/>
    <w:rsid w:val="0020269F"/>
    <w:rsid w:val="00205D12"/>
    <w:rsid w:val="00206270"/>
    <w:rsid w:val="0020676B"/>
    <w:rsid w:val="00206AF3"/>
    <w:rsid w:val="00206B91"/>
    <w:rsid w:val="002076A9"/>
    <w:rsid w:val="00207A00"/>
    <w:rsid w:val="002147DB"/>
    <w:rsid w:val="0021548B"/>
    <w:rsid w:val="00215857"/>
    <w:rsid w:val="0021604C"/>
    <w:rsid w:val="00216659"/>
    <w:rsid w:val="00217BD8"/>
    <w:rsid w:val="00221ACD"/>
    <w:rsid w:val="00221D2E"/>
    <w:rsid w:val="00222308"/>
    <w:rsid w:val="0022275A"/>
    <w:rsid w:val="00222E87"/>
    <w:rsid w:val="002247A4"/>
    <w:rsid w:val="00225016"/>
    <w:rsid w:val="002258E3"/>
    <w:rsid w:val="00225C52"/>
    <w:rsid w:val="002305A9"/>
    <w:rsid w:val="002311B4"/>
    <w:rsid w:val="00231316"/>
    <w:rsid w:val="00231CCB"/>
    <w:rsid w:val="0023326C"/>
    <w:rsid w:val="00235EF6"/>
    <w:rsid w:val="002365E2"/>
    <w:rsid w:val="00236D97"/>
    <w:rsid w:val="00241A07"/>
    <w:rsid w:val="002425A1"/>
    <w:rsid w:val="002426B0"/>
    <w:rsid w:val="00242744"/>
    <w:rsid w:val="00242AE0"/>
    <w:rsid w:val="00242F9A"/>
    <w:rsid w:val="0024365C"/>
    <w:rsid w:val="00244D75"/>
    <w:rsid w:val="002455B5"/>
    <w:rsid w:val="00246C27"/>
    <w:rsid w:val="00246E92"/>
    <w:rsid w:val="00246EF1"/>
    <w:rsid w:val="00247D94"/>
    <w:rsid w:val="0025141C"/>
    <w:rsid w:val="00252D6F"/>
    <w:rsid w:val="002531C7"/>
    <w:rsid w:val="00253DD7"/>
    <w:rsid w:val="00254C01"/>
    <w:rsid w:val="00255731"/>
    <w:rsid w:val="0025649B"/>
    <w:rsid w:val="00256D8C"/>
    <w:rsid w:val="0025782A"/>
    <w:rsid w:val="00260128"/>
    <w:rsid w:val="00262312"/>
    <w:rsid w:val="002623C7"/>
    <w:rsid w:val="00264C21"/>
    <w:rsid w:val="00264C2B"/>
    <w:rsid w:val="002652DD"/>
    <w:rsid w:val="002667BF"/>
    <w:rsid w:val="002679CC"/>
    <w:rsid w:val="00267A5D"/>
    <w:rsid w:val="00267E02"/>
    <w:rsid w:val="0027096B"/>
    <w:rsid w:val="0027177B"/>
    <w:rsid w:val="00271A20"/>
    <w:rsid w:val="002729D4"/>
    <w:rsid w:val="00272E71"/>
    <w:rsid w:val="00274775"/>
    <w:rsid w:val="002751C2"/>
    <w:rsid w:val="00281EF1"/>
    <w:rsid w:val="0028280E"/>
    <w:rsid w:val="002830AC"/>
    <w:rsid w:val="00283C54"/>
    <w:rsid w:val="00283DCD"/>
    <w:rsid w:val="00284C09"/>
    <w:rsid w:val="00284ED4"/>
    <w:rsid w:val="00285B80"/>
    <w:rsid w:val="0028638D"/>
    <w:rsid w:val="00286E84"/>
    <w:rsid w:val="00287A3C"/>
    <w:rsid w:val="00290245"/>
    <w:rsid w:val="00290BA4"/>
    <w:rsid w:val="00291EC9"/>
    <w:rsid w:val="002943E8"/>
    <w:rsid w:val="00294CAE"/>
    <w:rsid w:val="00295106"/>
    <w:rsid w:val="0029599A"/>
    <w:rsid w:val="002959BE"/>
    <w:rsid w:val="00296073"/>
    <w:rsid w:val="00296595"/>
    <w:rsid w:val="00296C25"/>
    <w:rsid w:val="00297264"/>
    <w:rsid w:val="00297E52"/>
    <w:rsid w:val="002A0808"/>
    <w:rsid w:val="002A0A97"/>
    <w:rsid w:val="002A3A4B"/>
    <w:rsid w:val="002A49F2"/>
    <w:rsid w:val="002A4DE8"/>
    <w:rsid w:val="002A68DF"/>
    <w:rsid w:val="002A6C30"/>
    <w:rsid w:val="002A7972"/>
    <w:rsid w:val="002B09ED"/>
    <w:rsid w:val="002B1973"/>
    <w:rsid w:val="002B258B"/>
    <w:rsid w:val="002B2FA2"/>
    <w:rsid w:val="002B392E"/>
    <w:rsid w:val="002B503C"/>
    <w:rsid w:val="002B5B44"/>
    <w:rsid w:val="002B6078"/>
    <w:rsid w:val="002B61A6"/>
    <w:rsid w:val="002B68CE"/>
    <w:rsid w:val="002B6AE0"/>
    <w:rsid w:val="002B7198"/>
    <w:rsid w:val="002B7D80"/>
    <w:rsid w:val="002C11AA"/>
    <w:rsid w:val="002C24E7"/>
    <w:rsid w:val="002C277E"/>
    <w:rsid w:val="002C27E2"/>
    <w:rsid w:val="002C2C7E"/>
    <w:rsid w:val="002C322F"/>
    <w:rsid w:val="002C3999"/>
    <w:rsid w:val="002C3B8D"/>
    <w:rsid w:val="002C45F4"/>
    <w:rsid w:val="002C4D31"/>
    <w:rsid w:val="002C5035"/>
    <w:rsid w:val="002C625A"/>
    <w:rsid w:val="002C6A76"/>
    <w:rsid w:val="002C6AC7"/>
    <w:rsid w:val="002C7613"/>
    <w:rsid w:val="002C7A80"/>
    <w:rsid w:val="002D0AA1"/>
    <w:rsid w:val="002D168C"/>
    <w:rsid w:val="002D28F3"/>
    <w:rsid w:val="002D2AF2"/>
    <w:rsid w:val="002D2AF9"/>
    <w:rsid w:val="002D32C2"/>
    <w:rsid w:val="002D7E54"/>
    <w:rsid w:val="002E09CA"/>
    <w:rsid w:val="002E0CC9"/>
    <w:rsid w:val="002E1BAE"/>
    <w:rsid w:val="002E2320"/>
    <w:rsid w:val="002E390F"/>
    <w:rsid w:val="002E418F"/>
    <w:rsid w:val="002E63B0"/>
    <w:rsid w:val="002E6713"/>
    <w:rsid w:val="002E7CFA"/>
    <w:rsid w:val="002F02F9"/>
    <w:rsid w:val="002F061F"/>
    <w:rsid w:val="002F0E18"/>
    <w:rsid w:val="002F13D1"/>
    <w:rsid w:val="002F181D"/>
    <w:rsid w:val="002F1B0F"/>
    <w:rsid w:val="002F240D"/>
    <w:rsid w:val="002F31A0"/>
    <w:rsid w:val="002F3CDC"/>
    <w:rsid w:val="002F577E"/>
    <w:rsid w:val="002F5D87"/>
    <w:rsid w:val="002F6DC2"/>
    <w:rsid w:val="002F70C1"/>
    <w:rsid w:val="00300C0A"/>
    <w:rsid w:val="00301061"/>
    <w:rsid w:val="00302019"/>
    <w:rsid w:val="003041C8"/>
    <w:rsid w:val="00304E99"/>
    <w:rsid w:val="00305885"/>
    <w:rsid w:val="003068B8"/>
    <w:rsid w:val="003077C9"/>
    <w:rsid w:val="00307BDD"/>
    <w:rsid w:val="003111C0"/>
    <w:rsid w:val="00311678"/>
    <w:rsid w:val="00311EBF"/>
    <w:rsid w:val="00315B69"/>
    <w:rsid w:val="00315DCE"/>
    <w:rsid w:val="00315E9A"/>
    <w:rsid w:val="00316753"/>
    <w:rsid w:val="00316D4F"/>
    <w:rsid w:val="00322660"/>
    <w:rsid w:val="0032279C"/>
    <w:rsid w:val="00322B49"/>
    <w:rsid w:val="00322E9B"/>
    <w:rsid w:val="00323BF2"/>
    <w:rsid w:val="00324976"/>
    <w:rsid w:val="00325016"/>
    <w:rsid w:val="003273DF"/>
    <w:rsid w:val="00327FAE"/>
    <w:rsid w:val="00330558"/>
    <w:rsid w:val="0033131C"/>
    <w:rsid w:val="00332A3A"/>
    <w:rsid w:val="00332B9A"/>
    <w:rsid w:val="00333AB1"/>
    <w:rsid w:val="003354F9"/>
    <w:rsid w:val="00335513"/>
    <w:rsid w:val="00337A7E"/>
    <w:rsid w:val="00337AA4"/>
    <w:rsid w:val="00340909"/>
    <w:rsid w:val="0034260A"/>
    <w:rsid w:val="0034264C"/>
    <w:rsid w:val="0034277E"/>
    <w:rsid w:val="00346AB7"/>
    <w:rsid w:val="00350575"/>
    <w:rsid w:val="00350C95"/>
    <w:rsid w:val="00351F41"/>
    <w:rsid w:val="00352BB2"/>
    <w:rsid w:val="003536C5"/>
    <w:rsid w:val="00354458"/>
    <w:rsid w:val="00354D12"/>
    <w:rsid w:val="00356144"/>
    <w:rsid w:val="003579F6"/>
    <w:rsid w:val="0036303F"/>
    <w:rsid w:val="00363059"/>
    <w:rsid w:val="003638BA"/>
    <w:rsid w:val="0036428E"/>
    <w:rsid w:val="00364868"/>
    <w:rsid w:val="00364C72"/>
    <w:rsid w:val="00365257"/>
    <w:rsid w:val="003671FB"/>
    <w:rsid w:val="00367C44"/>
    <w:rsid w:val="003702F5"/>
    <w:rsid w:val="0037065E"/>
    <w:rsid w:val="00370B2A"/>
    <w:rsid w:val="00370C21"/>
    <w:rsid w:val="00371150"/>
    <w:rsid w:val="00371779"/>
    <w:rsid w:val="003721E0"/>
    <w:rsid w:val="00372DE2"/>
    <w:rsid w:val="00374663"/>
    <w:rsid w:val="00374C4E"/>
    <w:rsid w:val="003767D6"/>
    <w:rsid w:val="003768F5"/>
    <w:rsid w:val="00376FAC"/>
    <w:rsid w:val="003802A5"/>
    <w:rsid w:val="00380720"/>
    <w:rsid w:val="00382335"/>
    <w:rsid w:val="0038238D"/>
    <w:rsid w:val="00382D99"/>
    <w:rsid w:val="00383AE9"/>
    <w:rsid w:val="0038463A"/>
    <w:rsid w:val="00385556"/>
    <w:rsid w:val="003866A3"/>
    <w:rsid w:val="00386C54"/>
    <w:rsid w:val="00391E5B"/>
    <w:rsid w:val="003937B2"/>
    <w:rsid w:val="00394298"/>
    <w:rsid w:val="00395549"/>
    <w:rsid w:val="0039589F"/>
    <w:rsid w:val="00396A4A"/>
    <w:rsid w:val="00397EFB"/>
    <w:rsid w:val="003A0897"/>
    <w:rsid w:val="003A2672"/>
    <w:rsid w:val="003A299D"/>
    <w:rsid w:val="003A371C"/>
    <w:rsid w:val="003A6C10"/>
    <w:rsid w:val="003A7031"/>
    <w:rsid w:val="003A7116"/>
    <w:rsid w:val="003A7803"/>
    <w:rsid w:val="003B02E1"/>
    <w:rsid w:val="003B11EB"/>
    <w:rsid w:val="003B1A31"/>
    <w:rsid w:val="003B1CCF"/>
    <w:rsid w:val="003B1E38"/>
    <w:rsid w:val="003B2255"/>
    <w:rsid w:val="003B39DA"/>
    <w:rsid w:val="003B45DE"/>
    <w:rsid w:val="003B4D18"/>
    <w:rsid w:val="003B4E1D"/>
    <w:rsid w:val="003B4F31"/>
    <w:rsid w:val="003C0C87"/>
    <w:rsid w:val="003C253F"/>
    <w:rsid w:val="003C2998"/>
    <w:rsid w:val="003C3BCC"/>
    <w:rsid w:val="003C48F0"/>
    <w:rsid w:val="003C4C5F"/>
    <w:rsid w:val="003C5F54"/>
    <w:rsid w:val="003C7C09"/>
    <w:rsid w:val="003D0D4B"/>
    <w:rsid w:val="003D1C1B"/>
    <w:rsid w:val="003D23AC"/>
    <w:rsid w:val="003D2552"/>
    <w:rsid w:val="003D27A6"/>
    <w:rsid w:val="003D5EFA"/>
    <w:rsid w:val="003D6FD7"/>
    <w:rsid w:val="003D7F53"/>
    <w:rsid w:val="003E0715"/>
    <w:rsid w:val="003E0AC5"/>
    <w:rsid w:val="003E188F"/>
    <w:rsid w:val="003E1FF5"/>
    <w:rsid w:val="003E2E14"/>
    <w:rsid w:val="003E3AEC"/>
    <w:rsid w:val="003E3C15"/>
    <w:rsid w:val="003E544F"/>
    <w:rsid w:val="003E63D8"/>
    <w:rsid w:val="003E66AB"/>
    <w:rsid w:val="003E7456"/>
    <w:rsid w:val="003E7680"/>
    <w:rsid w:val="003F3D2A"/>
    <w:rsid w:val="003F71B0"/>
    <w:rsid w:val="003F736E"/>
    <w:rsid w:val="003F776F"/>
    <w:rsid w:val="0040092A"/>
    <w:rsid w:val="004009D8"/>
    <w:rsid w:val="004010B6"/>
    <w:rsid w:val="00403691"/>
    <w:rsid w:val="00404963"/>
    <w:rsid w:val="0040530D"/>
    <w:rsid w:val="00405929"/>
    <w:rsid w:val="00405F0D"/>
    <w:rsid w:val="0040643A"/>
    <w:rsid w:val="00406D38"/>
    <w:rsid w:val="0041007F"/>
    <w:rsid w:val="00410D70"/>
    <w:rsid w:val="00410EFB"/>
    <w:rsid w:val="0041285B"/>
    <w:rsid w:val="00412AC7"/>
    <w:rsid w:val="0041495E"/>
    <w:rsid w:val="0041508A"/>
    <w:rsid w:val="004154CE"/>
    <w:rsid w:val="0042022A"/>
    <w:rsid w:val="004218EE"/>
    <w:rsid w:val="00424833"/>
    <w:rsid w:val="00425D4C"/>
    <w:rsid w:val="004262CF"/>
    <w:rsid w:val="00430BDF"/>
    <w:rsid w:val="00431360"/>
    <w:rsid w:val="00431897"/>
    <w:rsid w:val="004320E7"/>
    <w:rsid w:val="00432760"/>
    <w:rsid w:val="00434E44"/>
    <w:rsid w:val="00434EC8"/>
    <w:rsid w:val="00436696"/>
    <w:rsid w:val="00441485"/>
    <w:rsid w:val="004415F4"/>
    <w:rsid w:val="004416C6"/>
    <w:rsid w:val="004420BD"/>
    <w:rsid w:val="00442BC8"/>
    <w:rsid w:val="00442EF6"/>
    <w:rsid w:val="0044323A"/>
    <w:rsid w:val="00444CE8"/>
    <w:rsid w:val="004464D5"/>
    <w:rsid w:val="0045018E"/>
    <w:rsid w:val="00450249"/>
    <w:rsid w:val="00450BCE"/>
    <w:rsid w:val="00451512"/>
    <w:rsid w:val="00451F9B"/>
    <w:rsid w:val="00455015"/>
    <w:rsid w:val="00455E84"/>
    <w:rsid w:val="00457627"/>
    <w:rsid w:val="00457D61"/>
    <w:rsid w:val="00457DDE"/>
    <w:rsid w:val="0046048D"/>
    <w:rsid w:val="0046063C"/>
    <w:rsid w:val="00461489"/>
    <w:rsid w:val="0046371F"/>
    <w:rsid w:val="00463A0D"/>
    <w:rsid w:val="00464969"/>
    <w:rsid w:val="00464BD6"/>
    <w:rsid w:val="00465F06"/>
    <w:rsid w:val="00466331"/>
    <w:rsid w:val="004714E1"/>
    <w:rsid w:val="00473C90"/>
    <w:rsid w:val="00474B2F"/>
    <w:rsid w:val="0047602B"/>
    <w:rsid w:val="004774A5"/>
    <w:rsid w:val="0047766E"/>
    <w:rsid w:val="00477AB5"/>
    <w:rsid w:val="00477CD6"/>
    <w:rsid w:val="0048059F"/>
    <w:rsid w:val="00481023"/>
    <w:rsid w:val="00482435"/>
    <w:rsid w:val="004829B2"/>
    <w:rsid w:val="00484050"/>
    <w:rsid w:val="004876EB"/>
    <w:rsid w:val="00487BBF"/>
    <w:rsid w:val="00490959"/>
    <w:rsid w:val="00490ED4"/>
    <w:rsid w:val="0049336F"/>
    <w:rsid w:val="004933DC"/>
    <w:rsid w:val="004935F1"/>
    <w:rsid w:val="00493794"/>
    <w:rsid w:val="00493915"/>
    <w:rsid w:val="00493E24"/>
    <w:rsid w:val="00494A04"/>
    <w:rsid w:val="00495008"/>
    <w:rsid w:val="004955C8"/>
    <w:rsid w:val="004966C2"/>
    <w:rsid w:val="004A0643"/>
    <w:rsid w:val="004A323D"/>
    <w:rsid w:val="004A5711"/>
    <w:rsid w:val="004A6F05"/>
    <w:rsid w:val="004A73BC"/>
    <w:rsid w:val="004A77ED"/>
    <w:rsid w:val="004B08F7"/>
    <w:rsid w:val="004B0F85"/>
    <w:rsid w:val="004B3530"/>
    <w:rsid w:val="004B3618"/>
    <w:rsid w:val="004B3BA8"/>
    <w:rsid w:val="004B7856"/>
    <w:rsid w:val="004C0E8D"/>
    <w:rsid w:val="004C3362"/>
    <w:rsid w:val="004C3D56"/>
    <w:rsid w:val="004C4488"/>
    <w:rsid w:val="004C475E"/>
    <w:rsid w:val="004C490D"/>
    <w:rsid w:val="004C77B7"/>
    <w:rsid w:val="004C79DD"/>
    <w:rsid w:val="004C7C6B"/>
    <w:rsid w:val="004D0EB3"/>
    <w:rsid w:val="004D1014"/>
    <w:rsid w:val="004D1C34"/>
    <w:rsid w:val="004D2AB0"/>
    <w:rsid w:val="004D3016"/>
    <w:rsid w:val="004D35CE"/>
    <w:rsid w:val="004D54E4"/>
    <w:rsid w:val="004D5AAE"/>
    <w:rsid w:val="004D68E8"/>
    <w:rsid w:val="004D7F2B"/>
    <w:rsid w:val="004E0892"/>
    <w:rsid w:val="004E2B3D"/>
    <w:rsid w:val="004E33D2"/>
    <w:rsid w:val="004E3CA5"/>
    <w:rsid w:val="004E5621"/>
    <w:rsid w:val="004E588E"/>
    <w:rsid w:val="004E5AAF"/>
    <w:rsid w:val="004E5AC2"/>
    <w:rsid w:val="004E5EF3"/>
    <w:rsid w:val="004E661B"/>
    <w:rsid w:val="004E6662"/>
    <w:rsid w:val="004E677F"/>
    <w:rsid w:val="004E7DAA"/>
    <w:rsid w:val="004F14F6"/>
    <w:rsid w:val="004F1EDC"/>
    <w:rsid w:val="004F2AFF"/>
    <w:rsid w:val="004F4182"/>
    <w:rsid w:val="004F47E2"/>
    <w:rsid w:val="004F4FFE"/>
    <w:rsid w:val="004F5EED"/>
    <w:rsid w:val="004F7C8C"/>
    <w:rsid w:val="004F7DF3"/>
    <w:rsid w:val="005000EF"/>
    <w:rsid w:val="00500747"/>
    <w:rsid w:val="00501107"/>
    <w:rsid w:val="00501DE6"/>
    <w:rsid w:val="00504EEE"/>
    <w:rsid w:val="005063D3"/>
    <w:rsid w:val="00507243"/>
    <w:rsid w:val="0050763E"/>
    <w:rsid w:val="00507ACB"/>
    <w:rsid w:val="00507C7A"/>
    <w:rsid w:val="00507D7B"/>
    <w:rsid w:val="005119A8"/>
    <w:rsid w:val="0051223C"/>
    <w:rsid w:val="00513555"/>
    <w:rsid w:val="00513D7C"/>
    <w:rsid w:val="00513E1A"/>
    <w:rsid w:val="00513FA7"/>
    <w:rsid w:val="00515B1F"/>
    <w:rsid w:val="005168AF"/>
    <w:rsid w:val="005174D1"/>
    <w:rsid w:val="00520A98"/>
    <w:rsid w:val="00520D04"/>
    <w:rsid w:val="005216F9"/>
    <w:rsid w:val="005219F2"/>
    <w:rsid w:val="00522C32"/>
    <w:rsid w:val="00523C3F"/>
    <w:rsid w:val="00523E54"/>
    <w:rsid w:val="0052486D"/>
    <w:rsid w:val="005249F5"/>
    <w:rsid w:val="00524E61"/>
    <w:rsid w:val="00525506"/>
    <w:rsid w:val="0052601D"/>
    <w:rsid w:val="0052608B"/>
    <w:rsid w:val="0052658D"/>
    <w:rsid w:val="00526B12"/>
    <w:rsid w:val="00526ED3"/>
    <w:rsid w:val="00527839"/>
    <w:rsid w:val="0053091C"/>
    <w:rsid w:val="005312AA"/>
    <w:rsid w:val="00532AE1"/>
    <w:rsid w:val="005352AF"/>
    <w:rsid w:val="00535636"/>
    <w:rsid w:val="00535E61"/>
    <w:rsid w:val="0053606D"/>
    <w:rsid w:val="00536341"/>
    <w:rsid w:val="0053671D"/>
    <w:rsid w:val="0054063A"/>
    <w:rsid w:val="00541E92"/>
    <w:rsid w:val="0054264C"/>
    <w:rsid w:val="00544160"/>
    <w:rsid w:val="005451F8"/>
    <w:rsid w:val="00551207"/>
    <w:rsid w:val="00551728"/>
    <w:rsid w:val="00551960"/>
    <w:rsid w:val="005522B6"/>
    <w:rsid w:val="00552A06"/>
    <w:rsid w:val="0055591F"/>
    <w:rsid w:val="00555F3F"/>
    <w:rsid w:val="0055675F"/>
    <w:rsid w:val="00556871"/>
    <w:rsid w:val="00556E76"/>
    <w:rsid w:val="0055703F"/>
    <w:rsid w:val="005571F2"/>
    <w:rsid w:val="0056020C"/>
    <w:rsid w:val="0056043B"/>
    <w:rsid w:val="00560F79"/>
    <w:rsid w:val="00561155"/>
    <w:rsid w:val="00563232"/>
    <w:rsid w:val="00564C0B"/>
    <w:rsid w:val="00566B40"/>
    <w:rsid w:val="0056790C"/>
    <w:rsid w:val="005705D5"/>
    <w:rsid w:val="00570E87"/>
    <w:rsid w:val="0057119D"/>
    <w:rsid w:val="0057195E"/>
    <w:rsid w:val="00571E4C"/>
    <w:rsid w:val="00573C59"/>
    <w:rsid w:val="00573DA9"/>
    <w:rsid w:val="005752EF"/>
    <w:rsid w:val="005754D2"/>
    <w:rsid w:val="005756ED"/>
    <w:rsid w:val="00575C36"/>
    <w:rsid w:val="005762CC"/>
    <w:rsid w:val="00576D50"/>
    <w:rsid w:val="00576F02"/>
    <w:rsid w:val="005770EE"/>
    <w:rsid w:val="00577D18"/>
    <w:rsid w:val="00580022"/>
    <w:rsid w:val="00580721"/>
    <w:rsid w:val="00582B8D"/>
    <w:rsid w:val="00582E4F"/>
    <w:rsid w:val="00583265"/>
    <w:rsid w:val="00585F8D"/>
    <w:rsid w:val="0059148E"/>
    <w:rsid w:val="005920E3"/>
    <w:rsid w:val="00592439"/>
    <w:rsid w:val="005928CD"/>
    <w:rsid w:val="0059531A"/>
    <w:rsid w:val="00595555"/>
    <w:rsid w:val="005957B4"/>
    <w:rsid w:val="00595BB5"/>
    <w:rsid w:val="00596595"/>
    <w:rsid w:val="005A00D3"/>
    <w:rsid w:val="005A0DDA"/>
    <w:rsid w:val="005A5206"/>
    <w:rsid w:val="005A64FE"/>
    <w:rsid w:val="005A6A4F"/>
    <w:rsid w:val="005A78BE"/>
    <w:rsid w:val="005A7D1B"/>
    <w:rsid w:val="005A7F8D"/>
    <w:rsid w:val="005B05BF"/>
    <w:rsid w:val="005B0ED5"/>
    <w:rsid w:val="005B1C3D"/>
    <w:rsid w:val="005B1F08"/>
    <w:rsid w:val="005B211F"/>
    <w:rsid w:val="005B2ED5"/>
    <w:rsid w:val="005B5A29"/>
    <w:rsid w:val="005B5FC0"/>
    <w:rsid w:val="005B65A4"/>
    <w:rsid w:val="005B7177"/>
    <w:rsid w:val="005B78C3"/>
    <w:rsid w:val="005C0FBC"/>
    <w:rsid w:val="005C1463"/>
    <w:rsid w:val="005C34D8"/>
    <w:rsid w:val="005C5B6E"/>
    <w:rsid w:val="005C5CDE"/>
    <w:rsid w:val="005D08D5"/>
    <w:rsid w:val="005D0B08"/>
    <w:rsid w:val="005D108D"/>
    <w:rsid w:val="005D112C"/>
    <w:rsid w:val="005D2211"/>
    <w:rsid w:val="005D2387"/>
    <w:rsid w:val="005D3889"/>
    <w:rsid w:val="005D3C7F"/>
    <w:rsid w:val="005D3D19"/>
    <w:rsid w:val="005D4F1A"/>
    <w:rsid w:val="005D5720"/>
    <w:rsid w:val="005D5988"/>
    <w:rsid w:val="005D5AA0"/>
    <w:rsid w:val="005D79BF"/>
    <w:rsid w:val="005D7DCC"/>
    <w:rsid w:val="005E0CDA"/>
    <w:rsid w:val="005E116E"/>
    <w:rsid w:val="005E3771"/>
    <w:rsid w:val="005E46EB"/>
    <w:rsid w:val="005E533D"/>
    <w:rsid w:val="005E7B47"/>
    <w:rsid w:val="005F074F"/>
    <w:rsid w:val="005F125B"/>
    <w:rsid w:val="005F169B"/>
    <w:rsid w:val="005F2FA6"/>
    <w:rsid w:val="005F30AC"/>
    <w:rsid w:val="005F39C7"/>
    <w:rsid w:val="005F7D63"/>
    <w:rsid w:val="00600816"/>
    <w:rsid w:val="0060097C"/>
    <w:rsid w:val="006011FD"/>
    <w:rsid w:val="00601B30"/>
    <w:rsid w:val="00602381"/>
    <w:rsid w:val="00603399"/>
    <w:rsid w:val="0060459A"/>
    <w:rsid w:val="00605BA5"/>
    <w:rsid w:val="0060734C"/>
    <w:rsid w:val="0061008B"/>
    <w:rsid w:val="00610C0C"/>
    <w:rsid w:val="0061138E"/>
    <w:rsid w:val="00612226"/>
    <w:rsid w:val="006127F6"/>
    <w:rsid w:val="00612BE2"/>
    <w:rsid w:val="00612CF5"/>
    <w:rsid w:val="00612F5C"/>
    <w:rsid w:val="006136D7"/>
    <w:rsid w:val="00614224"/>
    <w:rsid w:val="00614931"/>
    <w:rsid w:val="00614CA4"/>
    <w:rsid w:val="00615DB2"/>
    <w:rsid w:val="00615FEE"/>
    <w:rsid w:val="00616D46"/>
    <w:rsid w:val="0061714A"/>
    <w:rsid w:val="00617A71"/>
    <w:rsid w:val="006201E2"/>
    <w:rsid w:val="00620AFF"/>
    <w:rsid w:val="0062198E"/>
    <w:rsid w:val="00622A3F"/>
    <w:rsid w:val="00622DCC"/>
    <w:rsid w:val="0062316E"/>
    <w:rsid w:val="00623DF9"/>
    <w:rsid w:val="006250E9"/>
    <w:rsid w:val="006268CD"/>
    <w:rsid w:val="00627DD4"/>
    <w:rsid w:val="00630688"/>
    <w:rsid w:val="00630814"/>
    <w:rsid w:val="00630F30"/>
    <w:rsid w:val="00632FCE"/>
    <w:rsid w:val="00633432"/>
    <w:rsid w:val="00634B30"/>
    <w:rsid w:val="00636AE3"/>
    <w:rsid w:val="006371D7"/>
    <w:rsid w:val="00641528"/>
    <w:rsid w:val="00641B9A"/>
    <w:rsid w:val="006423CA"/>
    <w:rsid w:val="006431E6"/>
    <w:rsid w:val="00643EC6"/>
    <w:rsid w:val="006442B8"/>
    <w:rsid w:val="006459BD"/>
    <w:rsid w:val="00647408"/>
    <w:rsid w:val="006513B2"/>
    <w:rsid w:val="006540AF"/>
    <w:rsid w:val="00655B55"/>
    <w:rsid w:val="00655E0E"/>
    <w:rsid w:val="00656BA5"/>
    <w:rsid w:val="00657209"/>
    <w:rsid w:val="00657F6A"/>
    <w:rsid w:val="00660063"/>
    <w:rsid w:val="00660394"/>
    <w:rsid w:val="006617BD"/>
    <w:rsid w:val="006627F1"/>
    <w:rsid w:val="006629E0"/>
    <w:rsid w:val="00662DD5"/>
    <w:rsid w:val="006636D8"/>
    <w:rsid w:val="00664948"/>
    <w:rsid w:val="006664D6"/>
    <w:rsid w:val="00666BED"/>
    <w:rsid w:val="006675E5"/>
    <w:rsid w:val="00667A75"/>
    <w:rsid w:val="00667BE7"/>
    <w:rsid w:val="00670BB9"/>
    <w:rsid w:val="00671FF1"/>
    <w:rsid w:val="00672486"/>
    <w:rsid w:val="00672D4E"/>
    <w:rsid w:val="00672D54"/>
    <w:rsid w:val="00674E65"/>
    <w:rsid w:val="00680BC8"/>
    <w:rsid w:val="00681AEC"/>
    <w:rsid w:val="00682E73"/>
    <w:rsid w:val="00683B6A"/>
    <w:rsid w:val="00683BA1"/>
    <w:rsid w:val="00683CE7"/>
    <w:rsid w:val="00684194"/>
    <w:rsid w:val="006841A3"/>
    <w:rsid w:val="006868B8"/>
    <w:rsid w:val="00687D58"/>
    <w:rsid w:val="00693BBE"/>
    <w:rsid w:val="006947BF"/>
    <w:rsid w:val="00694BDC"/>
    <w:rsid w:val="00694EAF"/>
    <w:rsid w:val="00695FEA"/>
    <w:rsid w:val="00697411"/>
    <w:rsid w:val="006978F7"/>
    <w:rsid w:val="006A019F"/>
    <w:rsid w:val="006A3753"/>
    <w:rsid w:val="006A72B4"/>
    <w:rsid w:val="006A754F"/>
    <w:rsid w:val="006A7B0C"/>
    <w:rsid w:val="006A7B83"/>
    <w:rsid w:val="006B0129"/>
    <w:rsid w:val="006B0BCD"/>
    <w:rsid w:val="006B0CF4"/>
    <w:rsid w:val="006B1014"/>
    <w:rsid w:val="006B1297"/>
    <w:rsid w:val="006B1CEE"/>
    <w:rsid w:val="006B1D9A"/>
    <w:rsid w:val="006B1F63"/>
    <w:rsid w:val="006B370D"/>
    <w:rsid w:val="006B4A7F"/>
    <w:rsid w:val="006B5F3D"/>
    <w:rsid w:val="006B60A8"/>
    <w:rsid w:val="006B6960"/>
    <w:rsid w:val="006B6CFE"/>
    <w:rsid w:val="006B6D55"/>
    <w:rsid w:val="006C08C4"/>
    <w:rsid w:val="006C0F8C"/>
    <w:rsid w:val="006C119C"/>
    <w:rsid w:val="006C1DF8"/>
    <w:rsid w:val="006C3281"/>
    <w:rsid w:val="006C3FEC"/>
    <w:rsid w:val="006C4A9A"/>
    <w:rsid w:val="006C4EDA"/>
    <w:rsid w:val="006C4EF5"/>
    <w:rsid w:val="006C6AD8"/>
    <w:rsid w:val="006C6DEF"/>
    <w:rsid w:val="006C7350"/>
    <w:rsid w:val="006D4153"/>
    <w:rsid w:val="006D5A3B"/>
    <w:rsid w:val="006D603E"/>
    <w:rsid w:val="006D7130"/>
    <w:rsid w:val="006E0A55"/>
    <w:rsid w:val="006E1DDC"/>
    <w:rsid w:val="006E1E7C"/>
    <w:rsid w:val="006E2D56"/>
    <w:rsid w:val="006E3857"/>
    <w:rsid w:val="006E49D3"/>
    <w:rsid w:val="006E4B3E"/>
    <w:rsid w:val="006E5EF0"/>
    <w:rsid w:val="006E67A8"/>
    <w:rsid w:val="006E7DCD"/>
    <w:rsid w:val="006F0D72"/>
    <w:rsid w:val="006F1187"/>
    <w:rsid w:val="006F1A1B"/>
    <w:rsid w:val="006F234E"/>
    <w:rsid w:val="006F42B1"/>
    <w:rsid w:val="006F4E14"/>
    <w:rsid w:val="006F5A08"/>
    <w:rsid w:val="007006DF"/>
    <w:rsid w:val="007022D8"/>
    <w:rsid w:val="0070262B"/>
    <w:rsid w:val="00702C86"/>
    <w:rsid w:val="00704543"/>
    <w:rsid w:val="00704614"/>
    <w:rsid w:val="00704E31"/>
    <w:rsid w:val="007051D9"/>
    <w:rsid w:val="00707E92"/>
    <w:rsid w:val="007109D1"/>
    <w:rsid w:val="00710C9F"/>
    <w:rsid w:val="00711310"/>
    <w:rsid w:val="00711728"/>
    <w:rsid w:val="00711C2C"/>
    <w:rsid w:val="00712448"/>
    <w:rsid w:val="00713A2A"/>
    <w:rsid w:val="00713AA8"/>
    <w:rsid w:val="00713BF5"/>
    <w:rsid w:val="007157FD"/>
    <w:rsid w:val="007179E1"/>
    <w:rsid w:val="00720191"/>
    <w:rsid w:val="0072368D"/>
    <w:rsid w:val="00723D6F"/>
    <w:rsid w:val="00723DEF"/>
    <w:rsid w:val="00724665"/>
    <w:rsid w:val="0072479C"/>
    <w:rsid w:val="00724A4C"/>
    <w:rsid w:val="00724D9C"/>
    <w:rsid w:val="007259EB"/>
    <w:rsid w:val="00725FD5"/>
    <w:rsid w:val="00731CF6"/>
    <w:rsid w:val="00733910"/>
    <w:rsid w:val="007355D9"/>
    <w:rsid w:val="0073572C"/>
    <w:rsid w:val="00735AD0"/>
    <w:rsid w:val="007364A6"/>
    <w:rsid w:val="00736B6E"/>
    <w:rsid w:val="00736CBF"/>
    <w:rsid w:val="007377FB"/>
    <w:rsid w:val="00741888"/>
    <w:rsid w:val="00741B88"/>
    <w:rsid w:val="0074223E"/>
    <w:rsid w:val="00742CAC"/>
    <w:rsid w:val="007434D6"/>
    <w:rsid w:val="00743873"/>
    <w:rsid w:val="007438EF"/>
    <w:rsid w:val="0074428A"/>
    <w:rsid w:val="00744578"/>
    <w:rsid w:val="0074462F"/>
    <w:rsid w:val="00745538"/>
    <w:rsid w:val="007457CC"/>
    <w:rsid w:val="00747A8B"/>
    <w:rsid w:val="00747BA2"/>
    <w:rsid w:val="00750C97"/>
    <w:rsid w:val="007514A6"/>
    <w:rsid w:val="00751A7D"/>
    <w:rsid w:val="00752838"/>
    <w:rsid w:val="007533E3"/>
    <w:rsid w:val="007535BF"/>
    <w:rsid w:val="007549FE"/>
    <w:rsid w:val="0075512B"/>
    <w:rsid w:val="00755189"/>
    <w:rsid w:val="0075728E"/>
    <w:rsid w:val="00760258"/>
    <w:rsid w:val="0076279F"/>
    <w:rsid w:val="007642B5"/>
    <w:rsid w:val="00764D3E"/>
    <w:rsid w:val="00766164"/>
    <w:rsid w:val="00767B27"/>
    <w:rsid w:val="00767F66"/>
    <w:rsid w:val="007700F0"/>
    <w:rsid w:val="00771579"/>
    <w:rsid w:val="00771931"/>
    <w:rsid w:val="0077317B"/>
    <w:rsid w:val="007747EB"/>
    <w:rsid w:val="0077511D"/>
    <w:rsid w:val="00776EA7"/>
    <w:rsid w:val="00777B8E"/>
    <w:rsid w:val="00777DFD"/>
    <w:rsid w:val="00777EB3"/>
    <w:rsid w:val="00781C91"/>
    <w:rsid w:val="00782910"/>
    <w:rsid w:val="00782AAE"/>
    <w:rsid w:val="00783DDE"/>
    <w:rsid w:val="00785436"/>
    <w:rsid w:val="00785C7B"/>
    <w:rsid w:val="007862E6"/>
    <w:rsid w:val="007878FB"/>
    <w:rsid w:val="00790014"/>
    <w:rsid w:val="00790F1D"/>
    <w:rsid w:val="00793672"/>
    <w:rsid w:val="00793AC1"/>
    <w:rsid w:val="00793B39"/>
    <w:rsid w:val="00793BA6"/>
    <w:rsid w:val="0079437B"/>
    <w:rsid w:val="007947E6"/>
    <w:rsid w:val="00795887"/>
    <w:rsid w:val="0079625E"/>
    <w:rsid w:val="00797055"/>
    <w:rsid w:val="007A2BA7"/>
    <w:rsid w:val="007A50EA"/>
    <w:rsid w:val="007A56B5"/>
    <w:rsid w:val="007A5A3D"/>
    <w:rsid w:val="007A7339"/>
    <w:rsid w:val="007A78A1"/>
    <w:rsid w:val="007A7A65"/>
    <w:rsid w:val="007B07BD"/>
    <w:rsid w:val="007B09DB"/>
    <w:rsid w:val="007B17F4"/>
    <w:rsid w:val="007B1DE3"/>
    <w:rsid w:val="007B241A"/>
    <w:rsid w:val="007B2B57"/>
    <w:rsid w:val="007B434D"/>
    <w:rsid w:val="007B6F38"/>
    <w:rsid w:val="007B7095"/>
    <w:rsid w:val="007B7504"/>
    <w:rsid w:val="007B78FA"/>
    <w:rsid w:val="007B7F15"/>
    <w:rsid w:val="007C0AAE"/>
    <w:rsid w:val="007C122C"/>
    <w:rsid w:val="007C1F49"/>
    <w:rsid w:val="007C28C6"/>
    <w:rsid w:val="007C32B5"/>
    <w:rsid w:val="007C34B4"/>
    <w:rsid w:val="007C3B1A"/>
    <w:rsid w:val="007C4E2C"/>
    <w:rsid w:val="007C6171"/>
    <w:rsid w:val="007C69F5"/>
    <w:rsid w:val="007C6D02"/>
    <w:rsid w:val="007C724E"/>
    <w:rsid w:val="007C78A8"/>
    <w:rsid w:val="007D1614"/>
    <w:rsid w:val="007D1684"/>
    <w:rsid w:val="007D35DE"/>
    <w:rsid w:val="007D3AB2"/>
    <w:rsid w:val="007D74C0"/>
    <w:rsid w:val="007D7D8B"/>
    <w:rsid w:val="007E029E"/>
    <w:rsid w:val="007E2733"/>
    <w:rsid w:val="007E4D7C"/>
    <w:rsid w:val="007E57F1"/>
    <w:rsid w:val="007E5A59"/>
    <w:rsid w:val="007E6D11"/>
    <w:rsid w:val="007E7936"/>
    <w:rsid w:val="007E7CCB"/>
    <w:rsid w:val="007F079B"/>
    <w:rsid w:val="007F0ED6"/>
    <w:rsid w:val="007F23E4"/>
    <w:rsid w:val="007F4A05"/>
    <w:rsid w:val="007F5281"/>
    <w:rsid w:val="007F70E1"/>
    <w:rsid w:val="007F7A82"/>
    <w:rsid w:val="007F7C16"/>
    <w:rsid w:val="00802958"/>
    <w:rsid w:val="00805644"/>
    <w:rsid w:val="00805A5D"/>
    <w:rsid w:val="00811DC5"/>
    <w:rsid w:val="00812A4B"/>
    <w:rsid w:val="00812B78"/>
    <w:rsid w:val="00814A9A"/>
    <w:rsid w:val="0081693D"/>
    <w:rsid w:val="00820078"/>
    <w:rsid w:val="00820800"/>
    <w:rsid w:val="0082081F"/>
    <w:rsid w:val="00820B40"/>
    <w:rsid w:val="0082201A"/>
    <w:rsid w:val="00822039"/>
    <w:rsid w:val="00823F2C"/>
    <w:rsid w:val="00826041"/>
    <w:rsid w:val="00826DC8"/>
    <w:rsid w:val="00827485"/>
    <w:rsid w:val="00827FAA"/>
    <w:rsid w:val="00830B48"/>
    <w:rsid w:val="008310E3"/>
    <w:rsid w:val="008314E1"/>
    <w:rsid w:val="008319A2"/>
    <w:rsid w:val="00833C5E"/>
    <w:rsid w:val="00834849"/>
    <w:rsid w:val="008350B9"/>
    <w:rsid w:val="00835EC3"/>
    <w:rsid w:val="00836C9E"/>
    <w:rsid w:val="00837A8B"/>
    <w:rsid w:val="00840217"/>
    <w:rsid w:val="00842376"/>
    <w:rsid w:val="00842FD2"/>
    <w:rsid w:val="008433EC"/>
    <w:rsid w:val="00844791"/>
    <w:rsid w:val="008447ED"/>
    <w:rsid w:val="00845AF4"/>
    <w:rsid w:val="00845B15"/>
    <w:rsid w:val="00846080"/>
    <w:rsid w:val="00846108"/>
    <w:rsid w:val="00846BC3"/>
    <w:rsid w:val="00847CEF"/>
    <w:rsid w:val="008508EC"/>
    <w:rsid w:val="00850D1A"/>
    <w:rsid w:val="00851798"/>
    <w:rsid w:val="008553C6"/>
    <w:rsid w:val="00857221"/>
    <w:rsid w:val="00857378"/>
    <w:rsid w:val="008602C5"/>
    <w:rsid w:val="008604E0"/>
    <w:rsid w:val="008605B6"/>
    <w:rsid w:val="008609B2"/>
    <w:rsid w:val="00861691"/>
    <w:rsid w:val="0086355E"/>
    <w:rsid w:val="008639EE"/>
    <w:rsid w:val="00863D55"/>
    <w:rsid w:val="00863DB2"/>
    <w:rsid w:val="00864E77"/>
    <w:rsid w:val="0086530E"/>
    <w:rsid w:val="008661A0"/>
    <w:rsid w:val="00866201"/>
    <w:rsid w:val="00866A59"/>
    <w:rsid w:val="0086719C"/>
    <w:rsid w:val="0087078E"/>
    <w:rsid w:val="008723C6"/>
    <w:rsid w:val="00872AAC"/>
    <w:rsid w:val="00872D32"/>
    <w:rsid w:val="0087407D"/>
    <w:rsid w:val="0087458F"/>
    <w:rsid w:val="00875CD1"/>
    <w:rsid w:val="00880A0B"/>
    <w:rsid w:val="00881846"/>
    <w:rsid w:val="008821EF"/>
    <w:rsid w:val="0088248C"/>
    <w:rsid w:val="008829C0"/>
    <w:rsid w:val="008832AF"/>
    <w:rsid w:val="00883DB7"/>
    <w:rsid w:val="00884A8C"/>
    <w:rsid w:val="00887E7F"/>
    <w:rsid w:val="00890062"/>
    <w:rsid w:val="0089018A"/>
    <w:rsid w:val="00890B0E"/>
    <w:rsid w:val="0089124D"/>
    <w:rsid w:val="00891332"/>
    <w:rsid w:val="00891F19"/>
    <w:rsid w:val="008927A2"/>
    <w:rsid w:val="00892B47"/>
    <w:rsid w:val="00892DED"/>
    <w:rsid w:val="00892E8C"/>
    <w:rsid w:val="00894E1D"/>
    <w:rsid w:val="00896838"/>
    <w:rsid w:val="00897090"/>
    <w:rsid w:val="00897B01"/>
    <w:rsid w:val="008A1269"/>
    <w:rsid w:val="008A37B6"/>
    <w:rsid w:val="008A4003"/>
    <w:rsid w:val="008A4364"/>
    <w:rsid w:val="008A5194"/>
    <w:rsid w:val="008A52D1"/>
    <w:rsid w:val="008A7105"/>
    <w:rsid w:val="008B00FE"/>
    <w:rsid w:val="008B0250"/>
    <w:rsid w:val="008B16F2"/>
    <w:rsid w:val="008B6D61"/>
    <w:rsid w:val="008B6F4C"/>
    <w:rsid w:val="008C0A49"/>
    <w:rsid w:val="008C16F1"/>
    <w:rsid w:val="008C26B3"/>
    <w:rsid w:val="008C2758"/>
    <w:rsid w:val="008C2F63"/>
    <w:rsid w:val="008C3FD8"/>
    <w:rsid w:val="008C44BC"/>
    <w:rsid w:val="008C498B"/>
    <w:rsid w:val="008C5C7A"/>
    <w:rsid w:val="008C6ADA"/>
    <w:rsid w:val="008C6B05"/>
    <w:rsid w:val="008C6BE6"/>
    <w:rsid w:val="008C6FDA"/>
    <w:rsid w:val="008C78F6"/>
    <w:rsid w:val="008D1D56"/>
    <w:rsid w:val="008D353B"/>
    <w:rsid w:val="008D381E"/>
    <w:rsid w:val="008D3ADA"/>
    <w:rsid w:val="008D56D5"/>
    <w:rsid w:val="008D6012"/>
    <w:rsid w:val="008D7C1C"/>
    <w:rsid w:val="008E155C"/>
    <w:rsid w:val="008E1B89"/>
    <w:rsid w:val="008E1EA1"/>
    <w:rsid w:val="008E32CF"/>
    <w:rsid w:val="008E3B0C"/>
    <w:rsid w:val="008E7D28"/>
    <w:rsid w:val="008F137A"/>
    <w:rsid w:val="008F35B3"/>
    <w:rsid w:val="008F4B89"/>
    <w:rsid w:val="008F51A0"/>
    <w:rsid w:val="008F6624"/>
    <w:rsid w:val="008F6C7F"/>
    <w:rsid w:val="009010E6"/>
    <w:rsid w:val="00901B13"/>
    <w:rsid w:val="00902583"/>
    <w:rsid w:val="00902F3F"/>
    <w:rsid w:val="009049CF"/>
    <w:rsid w:val="0090551E"/>
    <w:rsid w:val="00906503"/>
    <w:rsid w:val="00906C5D"/>
    <w:rsid w:val="00906C87"/>
    <w:rsid w:val="00907995"/>
    <w:rsid w:val="00907C63"/>
    <w:rsid w:val="00911170"/>
    <w:rsid w:val="00911CA2"/>
    <w:rsid w:val="00911FAD"/>
    <w:rsid w:val="009129FE"/>
    <w:rsid w:val="00912A78"/>
    <w:rsid w:val="00913C84"/>
    <w:rsid w:val="00915612"/>
    <w:rsid w:val="00915D76"/>
    <w:rsid w:val="00916AD6"/>
    <w:rsid w:val="0091779B"/>
    <w:rsid w:val="00917998"/>
    <w:rsid w:val="00920975"/>
    <w:rsid w:val="00920D91"/>
    <w:rsid w:val="00920F84"/>
    <w:rsid w:val="009211DF"/>
    <w:rsid w:val="009215C1"/>
    <w:rsid w:val="00921CFC"/>
    <w:rsid w:val="00921EEE"/>
    <w:rsid w:val="00923689"/>
    <w:rsid w:val="00924428"/>
    <w:rsid w:val="009245AF"/>
    <w:rsid w:val="009255BA"/>
    <w:rsid w:val="00925955"/>
    <w:rsid w:val="00925C8B"/>
    <w:rsid w:val="00925CEF"/>
    <w:rsid w:val="00925F48"/>
    <w:rsid w:val="009264FD"/>
    <w:rsid w:val="009270F1"/>
    <w:rsid w:val="009273AD"/>
    <w:rsid w:val="00930EA9"/>
    <w:rsid w:val="00931D6B"/>
    <w:rsid w:val="0093230E"/>
    <w:rsid w:val="00932BA7"/>
    <w:rsid w:val="00933CFA"/>
    <w:rsid w:val="00936B5D"/>
    <w:rsid w:val="0093773F"/>
    <w:rsid w:val="009400EC"/>
    <w:rsid w:val="009420EF"/>
    <w:rsid w:val="00943801"/>
    <w:rsid w:val="0094484D"/>
    <w:rsid w:val="009450BA"/>
    <w:rsid w:val="0094645D"/>
    <w:rsid w:val="00946AF1"/>
    <w:rsid w:val="00946B4B"/>
    <w:rsid w:val="009514FB"/>
    <w:rsid w:val="00951C99"/>
    <w:rsid w:val="009520CC"/>
    <w:rsid w:val="009525D5"/>
    <w:rsid w:val="00953AB6"/>
    <w:rsid w:val="009554DA"/>
    <w:rsid w:val="0095583B"/>
    <w:rsid w:val="00955851"/>
    <w:rsid w:val="0095645E"/>
    <w:rsid w:val="00960507"/>
    <w:rsid w:val="00960614"/>
    <w:rsid w:val="00960707"/>
    <w:rsid w:val="00961409"/>
    <w:rsid w:val="00963689"/>
    <w:rsid w:val="00964723"/>
    <w:rsid w:val="00964DC3"/>
    <w:rsid w:val="0096565E"/>
    <w:rsid w:val="00966970"/>
    <w:rsid w:val="00966CE3"/>
    <w:rsid w:val="00970B80"/>
    <w:rsid w:val="009716F0"/>
    <w:rsid w:val="0097305F"/>
    <w:rsid w:val="009743ED"/>
    <w:rsid w:val="00975697"/>
    <w:rsid w:val="00976CE6"/>
    <w:rsid w:val="009770E4"/>
    <w:rsid w:val="00977358"/>
    <w:rsid w:val="009825B2"/>
    <w:rsid w:val="00983A73"/>
    <w:rsid w:val="00984DF8"/>
    <w:rsid w:val="00985378"/>
    <w:rsid w:val="0098575F"/>
    <w:rsid w:val="00985CF0"/>
    <w:rsid w:val="00986237"/>
    <w:rsid w:val="00986EEA"/>
    <w:rsid w:val="00987122"/>
    <w:rsid w:val="009900DF"/>
    <w:rsid w:val="0099056A"/>
    <w:rsid w:val="00992180"/>
    <w:rsid w:val="009936F3"/>
    <w:rsid w:val="00993ABD"/>
    <w:rsid w:val="00994AFE"/>
    <w:rsid w:val="00994D2C"/>
    <w:rsid w:val="00995728"/>
    <w:rsid w:val="00995767"/>
    <w:rsid w:val="00995AE0"/>
    <w:rsid w:val="009961AE"/>
    <w:rsid w:val="00996C61"/>
    <w:rsid w:val="00996E27"/>
    <w:rsid w:val="0099749D"/>
    <w:rsid w:val="00997A8A"/>
    <w:rsid w:val="00997DC1"/>
    <w:rsid w:val="009A0AFD"/>
    <w:rsid w:val="009A2401"/>
    <w:rsid w:val="009A28E3"/>
    <w:rsid w:val="009A3374"/>
    <w:rsid w:val="009A3D2C"/>
    <w:rsid w:val="009A5609"/>
    <w:rsid w:val="009A59E8"/>
    <w:rsid w:val="009A5A72"/>
    <w:rsid w:val="009B122B"/>
    <w:rsid w:val="009B2809"/>
    <w:rsid w:val="009B39A1"/>
    <w:rsid w:val="009B54F9"/>
    <w:rsid w:val="009B55D3"/>
    <w:rsid w:val="009B5CF0"/>
    <w:rsid w:val="009B5F39"/>
    <w:rsid w:val="009B6ABE"/>
    <w:rsid w:val="009C0255"/>
    <w:rsid w:val="009C0B6F"/>
    <w:rsid w:val="009C2555"/>
    <w:rsid w:val="009C301F"/>
    <w:rsid w:val="009C31B8"/>
    <w:rsid w:val="009C3A57"/>
    <w:rsid w:val="009C5B74"/>
    <w:rsid w:val="009C6220"/>
    <w:rsid w:val="009C6430"/>
    <w:rsid w:val="009C65EA"/>
    <w:rsid w:val="009C68F7"/>
    <w:rsid w:val="009D0DA9"/>
    <w:rsid w:val="009D1B0D"/>
    <w:rsid w:val="009D331F"/>
    <w:rsid w:val="009D36F2"/>
    <w:rsid w:val="009D4277"/>
    <w:rsid w:val="009D4B5F"/>
    <w:rsid w:val="009D52D0"/>
    <w:rsid w:val="009D59DB"/>
    <w:rsid w:val="009D6B4B"/>
    <w:rsid w:val="009D73B8"/>
    <w:rsid w:val="009D7B6C"/>
    <w:rsid w:val="009E0154"/>
    <w:rsid w:val="009E11DD"/>
    <w:rsid w:val="009E11FD"/>
    <w:rsid w:val="009E27E4"/>
    <w:rsid w:val="009E3065"/>
    <w:rsid w:val="009E3B4D"/>
    <w:rsid w:val="009E40CA"/>
    <w:rsid w:val="009E555C"/>
    <w:rsid w:val="009E6AB9"/>
    <w:rsid w:val="009E75A1"/>
    <w:rsid w:val="009E7B8C"/>
    <w:rsid w:val="009F0AB2"/>
    <w:rsid w:val="009F57A3"/>
    <w:rsid w:val="009F6501"/>
    <w:rsid w:val="009F7392"/>
    <w:rsid w:val="00A05A85"/>
    <w:rsid w:val="00A07DB9"/>
    <w:rsid w:val="00A07F35"/>
    <w:rsid w:val="00A102AF"/>
    <w:rsid w:val="00A104B0"/>
    <w:rsid w:val="00A10C5C"/>
    <w:rsid w:val="00A11D3A"/>
    <w:rsid w:val="00A11E02"/>
    <w:rsid w:val="00A1430E"/>
    <w:rsid w:val="00A14977"/>
    <w:rsid w:val="00A14ADE"/>
    <w:rsid w:val="00A15D3C"/>
    <w:rsid w:val="00A15D57"/>
    <w:rsid w:val="00A15EE9"/>
    <w:rsid w:val="00A20497"/>
    <w:rsid w:val="00A21114"/>
    <w:rsid w:val="00A22BEC"/>
    <w:rsid w:val="00A2305D"/>
    <w:rsid w:val="00A24013"/>
    <w:rsid w:val="00A24674"/>
    <w:rsid w:val="00A269D2"/>
    <w:rsid w:val="00A27006"/>
    <w:rsid w:val="00A279C9"/>
    <w:rsid w:val="00A27EBE"/>
    <w:rsid w:val="00A3017D"/>
    <w:rsid w:val="00A30B4A"/>
    <w:rsid w:val="00A30E30"/>
    <w:rsid w:val="00A31F6B"/>
    <w:rsid w:val="00A32590"/>
    <w:rsid w:val="00A35C34"/>
    <w:rsid w:val="00A37348"/>
    <w:rsid w:val="00A408BA"/>
    <w:rsid w:val="00A40FEB"/>
    <w:rsid w:val="00A40FF3"/>
    <w:rsid w:val="00A42C35"/>
    <w:rsid w:val="00A432EF"/>
    <w:rsid w:val="00A437C1"/>
    <w:rsid w:val="00A43A82"/>
    <w:rsid w:val="00A465B2"/>
    <w:rsid w:val="00A47009"/>
    <w:rsid w:val="00A47B28"/>
    <w:rsid w:val="00A47EF4"/>
    <w:rsid w:val="00A52744"/>
    <w:rsid w:val="00A52F42"/>
    <w:rsid w:val="00A52F78"/>
    <w:rsid w:val="00A537C5"/>
    <w:rsid w:val="00A55508"/>
    <w:rsid w:val="00A56055"/>
    <w:rsid w:val="00A56CE9"/>
    <w:rsid w:val="00A57090"/>
    <w:rsid w:val="00A57998"/>
    <w:rsid w:val="00A61228"/>
    <w:rsid w:val="00A61858"/>
    <w:rsid w:val="00A62138"/>
    <w:rsid w:val="00A64968"/>
    <w:rsid w:val="00A649F6"/>
    <w:rsid w:val="00A6517B"/>
    <w:rsid w:val="00A675CB"/>
    <w:rsid w:val="00A72110"/>
    <w:rsid w:val="00A7393B"/>
    <w:rsid w:val="00A751B5"/>
    <w:rsid w:val="00A75DFB"/>
    <w:rsid w:val="00A76046"/>
    <w:rsid w:val="00A77087"/>
    <w:rsid w:val="00A770EB"/>
    <w:rsid w:val="00A77C75"/>
    <w:rsid w:val="00A800E9"/>
    <w:rsid w:val="00A83816"/>
    <w:rsid w:val="00A838AB"/>
    <w:rsid w:val="00A83C70"/>
    <w:rsid w:val="00A83E7B"/>
    <w:rsid w:val="00A840FB"/>
    <w:rsid w:val="00A86F24"/>
    <w:rsid w:val="00A90079"/>
    <w:rsid w:val="00A920D4"/>
    <w:rsid w:val="00A929A5"/>
    <w:rsid w:val="00A9365D"/>
    <w:rsid w:val="00A93693"/>
    <w:rsid w:val="00A93AE2"/>
    <w:rsid w:val="00A95338"/>
    <w:rsid w:val="00A96352"/>
    <w:rsid w:val="00A967DC"/>
    <w:rsid w:val="00A96F36"/>
    <w:rsid w:val="00A97225"/>
    <w:rsid w:val="00A9761C"/>
    <w:rsid w:val="00AA0478"/>
    <w:rsid w:val="00AA0574"/>
    <w:rsid w:val="00AA0AD2"/>
    <w:rsid w:val="00AA0EEB"/>
    <w:rsid w:val="00AA1E61"/>
    <w:rsid w:val="00AA2445"/>
    <w:rsid w:val="00AA3740"/>
    <w:rsid w:val="00AA453B"/>
    <w:rsid w:val="00AA4C0F"/>
    <w:rsid w:val="00AA4EEB"/>
    <w:rsid w:val="00AA5500"/>
    <w:rsid w:val="00AA638B"/>
    <w:rsid w:val="00AA7597"/>
    <w:rsid w:val="00AA7743"/>
    <w:rsid w:val="00AB2037"/>
    <w:rsid w:val="00AB2396"/>
    <w:rsid w:val="00AB4B01"/>
    <w:rsid w:val="00AB7D8D"/>
    <w:rsid w:val="00AC0843"/>
    <w:rsid w:val="00AC106C"/>
    <w:rsid w:val="00AC21B8"/>
    <w:rsid w:val="00AC24C8"/>
    <w:rsid w:val="00AC335B"/>
    <w:rsid w:val="00AC347D"/>
    <w:rsid w:val="00AC4F65"/>
    <w:rsid w:val="00AC53CB"/>
    <w:rsid w:val="00AC5484"/>
    <w:rsid w:val="00AC64E0"/>
    <w:rsid w:val="00AC79D0"/>
    <w:rsid w:val="00AD09E5"/>
    <w:rsid w:val="00AD3665"/>
    <w:rsid w:val="00AD41BA"/>
    <w:rsid w:val="00AD55D3"/>
    <w:rsid w:val="00AD64C5"/>
    <w:rsid w:val="00AD6E04"/>
    <w:rsid w:val="00AE0595"/>
    <w:rsid w:val="00AE0EFE"/>
    <w:rsid w:val="00AE2436"/>
    <w:rsid w:val="00AE26DF"/>
    <w:rsid w:val="00AE3038"/>
    <w:rsid w:val="00AE3309"/>
    <w:rsid w:val="00AE340E"/>
    <w:rsid w:val="00AE477B"/>
    <w:rsid w:val="00AE544F"/>
    <w:rsid w:val="00AE5A4C"/>
    <w:rsid w:val="00AE5A61"/>
    <w:rsid w:val="00AE645F"/>
    <w:rsid w:val="00AE7C33"/>
    <w:rsid w:val="00AF0411"/>
    <w:rsid w:val="00AF2768"/>
    <w:rsid w:val="00AF296C"/>
    <w:rsid w:val="00AF412A"/>
    <w:rsid w:val="00AF4F7F"/>
    <w:rsid w:val="00AF50C1"/>
    <w:rsid w:val="00AF5B16"/>
    <w:rsid w:val="00AF6BE0"/>
    <w:rsid w:val="00AF6E3F"/>
    <w:rsid w:val="00AF6FC2"/>
    <w:rsid w:val="00AF7129"/>
    <w:rsid w:val="00AF778D"/>
    <w:rsid w:val="00AF7DAB"/>
    <w:rsid w:val="00B00E6D"/>
    <w:rsid w:val="00B0178C"/>
    <w:rsid w:val="00B018AD"/>
    <w:rsid w:val="00B01CD3"/>
    <w:rsid w:val="00B02188"/>
    <w:rsid w:val="00B04489"/>
    <w:rsid w:val="00B0456E"/>
    <w:rsid w:val="00B047CA"/>
    <w:rsid w:val="00B04F1B"/>
    <w:rsid w:val="00B06B23"/>
    <w:rsid w:val="00B073F7"/>
    <w:rsid w:val="00B07CDB"/>
    <w:rsid w:val="00B10F77"/>
    <w:rsid w:val="00B113EC"/>
    <w:rsid w:val="00B12929"/>
    <w:rsid w:val="00B1344A"/>
    <w:rsid w:val="00B13644"/>
    <w:rsid w:val="00B13C0E"/>
    <w:rsid w:val="00B1416C"/>
    <w:rsid w:val="00B1418D"/>
    <w:rsid w:val="00B16A91"/>
    <w:rsid w:val="00B21269"/>
    <w:rsid w:val="00B25AD9"/>
    <w:rsid w:val="00B25EED"/>
    <w:rsid w:val="00B2680E"/>
    <w:rsid w:val="00B26887"/>
    <w:rsid w:val="00B26BCE"/>
    <w:rsid w:val="00B26CD3"/>
    <w:rsid w:val="00B2764B"/>
    <w:rsid w:val="00B27A70"/>
    <w:rsid w:val="00B301B7"/>
    <w:rsid w:val="00B30B74"/>
    <w:rsid w:val="00B30BB9"/>
    <w:rsid w:val="00B30BCA"/>
    <w:rsid w:val="00B314A3"/>
    <w:rsid w:val="00B3154F"/>
    <w:rsid w:val="00B31DD4"/>
    <w:rsid w:val="00B328C7"/>
    <w:rsid w:val="00B32F4E"/>
    <w:rsid w:val="00B33900"/>
    <w:rsid w:val="00B33D48"/>
    <w:rsid w:val="00B33EC5"/>
    <w:rsid w:val="00B345D9"/>
    <w:rsid w:val="00B34A25"/>
    <w:rsid w:val="00B369D7"/>
    <w:rsid w:val="00B37AEC"/>
    <w:rsid w:val="00B427BC"/>
    <w:rsid w:val="00B42964"/>
    <w:rsid w:val="00B4320B"/>
    <w:rsid w:val="00B4342B"/>
    <w:rsid w:val="00B43440"/>
    <w:rsid w:val="00B4348C"/>
    <w:rsid w:val="00B43DA7"/>
    <w:rsid w:val="00B453B5"/>
    <w:rsid w:val="00B45F77"/>
    <w:rsid w:val="00B468CB"/>
    <w:rsid w:val="00B46EBF"/>
    <w:rsid w:val="00B479B4"/>
    <w:rsid w:val="00B52B20"/>
    <w:rsid w:val="00B53511"/>
    <w:rsid w:val="00B53E7F"/>
    <w:rsid w:val="00B54A94"/>
    <w:rsid w:val="00B5541A"/>
    <w:rsid w:val="00B55D21"/>
    <w:rsid w:val="00B60919"/>
    <w:rsid w:val="00B6107D"/>
    <w:rsid w:val="00B61575"/>
    <w:rsid w:val="00B62F5C"/>
    <w:rsid w:val="00B63436"/>
    <w:rsid w:val="00B64379"/>
    <w:rsid w:val="00B64C9D"/>
    <w:rsid w:val="00B6591E"/>
    <w:rsid w:val="00B65FC6"/>
    <w:rsid w:val="00B668F5"/>
    <w:rsid w:val="00B66CD0"/>
    <w:rsid w:val="00B67318"/>
    <w:rsid w:val="00B6777A"/>
    <w:rsid w:val="00B67828"/>
    <w:rsid w:val="00B70FE1"/>
    <w:rsid w:val="00B71A2B"/>
    <w:rsid w:val="00B72567"/>
    <w:rsid w:val="00B7289A"/>
    <w:rsid w:val="00B7303D"/>
    <w:rsid w:val="00B74906"/>
    <w:rsid w:val="00B80F95"/>
    <w:rsid w:val="00B81C4B"/>
    <w:rsid w:val="00B822FB"/>
    <w:rsid w:val="00B832DD"/>
    <w:rsid w:val="00B83414"/>
    <w:rsid w:val="00B84DAB"/>
    <w:rsid w:val="00B852B6"/>
    <w:rsid w:val="00B86C38"/>
    <w:rsid w:val="00B86FFD"/>
    <w:rsid w:val="00B87298"/>
    <w:rsid w:val="00B87485"/>
    <w:rsid w:val="00B91D28"/>
    <w:rsid w:val="00B91D4C"/>
    <w:rsid w:val="00B92790"/>
    <w:rsid w:val="00B934B9"/>
    <w:rsid w:val="00B93602"/>
    <w:rsid w:val="00B938FF"/>
    <w:rsid w:val="00B947CF"/>
    <w:rsid w:val="00B951B9"/>
    <w:rsid w:val="00B95927"/>
    <w:rsid w:val="00B95F29"/>
    <w:rsid w:val="00B9661B"/>
    <w:rsid w:val="00BA200E"/>
    <w:rsid w:val="00BA288E"/>
    <w:rsid w:val="00BA28AD"/>
    <w:rsid w:val="00BA3308"/>
    <w:rsid w:val="00BA34DA"/>
    <w:rsid w:val="00BA767B"/>
    <w:rsid w:val="00BA7CA5"/>
    <w:rsid w:val="00BB04DC"/>
    <w:rsid w:val="00BB0515"/>
    <w:rsid w:val="00BB1543"/>
    <w:rsid w:val="00BB1FFF"/>
    <w:rsid w:val="00BB2443"/>
    <w:rsid w:val="00BB2815"/>
    <w:rsid w:val="00BB2BD7"/>
    <w:rsid w:val="00BB3855"/>
    <w:rsid w:val="00BB402B"/>
    <w:rsid w:val="00BC0257"/>
    <w:rsid w:val="00BC0379"/>
    <w:rsid w:val="00BC1678"/>
    <w:rsid w:val="00BC324A"/>
    <w:rsid w:val="00BC3470"/>
    <w:rsid w:val="00BC398F"/>
    <w:rsid w:val="00BC48A4"/>
    <w:rsid w:val="00BC54F3"/>
    <w:rsid w:val="00BC5959"/>
    <w:rsid w:val="00BD1138"/>
    <w:rsid w:val="00BD15C6"/>
    <w:rsid w:val="00BD52EB"/>
    <w:rsid w:val="00BD5BDB"/>
    <w:rsid w:val="00BD72F5"/>
    <w:rsid w:val="00BE1A25"/>
    <w:rsid w:val="00BE2D37"/>
    <w:rsid w:val="00BE3D06"/>
    <w:rsid w:val="00BE4474"/>
    <w:rsid w:val="00BE44AF"/>
    <w:rsid w:val="00BE4B05"/>
    <w:rsid w:val="00BE4D94"/>
    <w:rsid w:val="00BE54E2"/>
    <w:rsid w:val="00BE68E9"/>
    <w:rsid w:val="00BE6978"/>
    <w:rsid w:val="00BE71BE"/>
    <w:rsid w:val="00BF088B"/>
    <w:rsid w:val="00BF1CC6"/>
    <w:rsid w:val="00BF251F"/>
    <w:rsid w:val="00BF3787"/>
    <w:rsid w:val="00BF47DB"/>
    <w:rsid w:val="00BF582B"/>
    <w:rsid w:val="00BF5E3A"/>
    <w:rsid w:val="00BF6BA8"/>
    <w:rsid w:val="00BF772A"/>
    <w:rsid w:val="00BF7805"/>
    <w:rsid w:val="00BF7C40"/>
    <w:rsid w:val="00C0053C"/>
    <w:rsid w:val="00C00A47"/>
    <w:rsid w:val="00C00EB4"/>
    <w:rsid w:val="00C01315"/>
    <w:rsid w:val="00C015E8"/>
    <w:rsid w:val="00C0171D"/>
    <w:rsid w:val="00C0367A"/>
    <w:rsid w:val="00C042F5"/>
    <w:rsid w:val="00C05920"/>
    <w:rsid w:val="00C075EF"/>
    <w:rsid w:val="00C10614"/>
    <w:rsid w:val="00C10945"/>
    <w:rsid w:val="00C11B62"/>
    <w:rsid w:val="00C11BD2"/>
    <w:rsid w:val="00C12332"/>
    <w:rsid w:val="00C12473"/>
    <w:rsid w:val="00C13843"/>
    <w:rsid w:val="00C146B4"/>
    <w:rsid w:val="00C179BB"/>
    <w:rsid w:val="00C20210"/>
    <w:rsid w:val="00C20EFC"/>
    <w:rsid w:val="00C21F6A"/>
    <w:rsid w:val="00C227E3"/>
    <w:rsid w:val="00C23D1D"/>
    <w:rsid w:val="00C2447F"/>
    <w:rsid w:val="00C250FF"/>
    <w:rsid w:val="00C251CC"/>
    <w:rsid w:val="00C26435"/>
    <w:rsid w:val="00C30B19"/>
    <w:rsid w:val="00C30F0A"/>
    <w:rsid w:val="00C31AB3"/>
    <w:rsid w:val="00C32792"/>
    <w:rsid w:val="00C32AC3"/>
    <w:rsid w:val="00C33ECB"/>
    <w:rsid w:val="00C35377"/>
    <w:rsid w:val="00C3566C"/>
    <w:rsid w:val="00C36E9B"/>
    <w:rsid w:val="00C37299"/>
    <w:rsid w:val="00C3748B"/>
    <w:rsid w:val="00C37E57"/>
    <w:rsid w:val="00C37E8E"/>
    <w:rsid w:val="00C37F1A"/>
    <w:rsid w:val="00C415C0"/>
    <w:rsid w:val="00C417D0"/>
    <w:rsid w:val="00C41843"/>
    <w:rsid w:val="00C41994"/>
    <w:rsid w:val="00C41B6C"/>
    <w:rsid w:val="00C44B2C"/>
    <w:rsid w:val="00C46D52"/>
    <w:rsid w:val="00C46E07"/>
    <w:rsid w:val="00C50538"/>
    <w:rsid w:val="00C537FA"/>
    <w:rsid w:val="00C5408D"/>
    <w:rsid w:val="00C550B1"/>
    <w:rsid w:val="00C56400"/>
    <w:rsid w:val="00C56784"/>
    <w:rsid w:val="00C60757"/>
    <w:rsid w:val="00C60C9D"/>
    <w:rsid w:val="00C61D8F"/>
    <w:rsid w:val="00C63D22"/>
    <w:rsid w:val="00C65F45"/>
    <w:rsid w:val="00C66702"/>
    <w:rsid w:val="00C669E7"/>
    <w:rsid w:val="00C67013"/>
    <w:rsid w:val="00C67433"/>
    <w:rsid w:val="00C70A7F"/>
    <w:rsid w:val="00C710FE"/>
    <w:rsid w:val="00C714F7"/>
    <w:rsid w:val="00C7195A"/>
    <w:rsid w:val="00C71EE8"/>
    <w:rsid w:val="00C7237D"/>
    <w:rsid w:val="00C727F4"/>
    <w:rsid w:val="00C72CFC"/>
    <w:rsid w:val="00C7566B"/>
    <w:rsid w:val="00C75B01"/>
    <w:rsid w:val="00C763EB"/>
    <w:rsid w:val="00C76A52"/>
    <w:rsid w:val="00C76ADC"/>
    <w:rsid w:val="00C7777B"/>
    <w:rsid w:val="00C80963"/>
    <w:rsid w:val="00C812E7"/>
    <w:rsid w:val="00C82429"/>
    <w:rsid w:val="00C825E6"/>
    <w:rsid w:val="00C82872"/>
    <w:rsid w:val="00C82989"/>
    <w:rsid w:val="00C82D18"/>
    <w:rsid w:val="00C82D38"/>
    <w:rsid w:val="00C830AD"/>
    <w:rsid w:val="00C84387"/>
    <w:rsid w:val="00C84CF7"/>
    <w:rsid w:val="00C85760"/>
    <w:rsid w:val="00C85B35"/>
    <w:rsid w:val="00C8629A"/>
    <w:rsid w:val="00C864CE"/>
    <w:rsid w:val="00C8712B"/>
    <w:rsid w:val="00C909CF"/>
    <w:rsid w:val="00C9121C"/>
    <w:rsid w:val="00C91409"/>
    <w:rsid w:val="00C9366D"/>
    <w:rsid w:val="00C93B96"/>
    <w:rsid w:val="00C94052"/>
    <w:rsid w:val="00C9521A"/>
    <w:rsid w:val="00C954B4"/>
    <w:rsid w:val="00C96F8F"/>
    <w:rsid w:val="00C97D24"/>
    <w:rsid w:val="00CA145B"/>
    <w:rsid w:val="00CA1658"/>
    <w:rsid w:val="00CA1AF4"/>
    <w:rsid w:val="00CA24E7"/>
    <w:rsid w:val="00CA30BF"/>
    <w:rsid w:val="00CA3341"/>
    <w:rsid w:val="00CA36DF"/>
    <w:rsid w:val="00CA391C"/>
    <w:rsid w:val="00CA489A"/>
    <w:rsid w:val="00CA727C"/>
    <w:rsid w:val="00CA7BFA"/>
    <w:rsid w:val="00CB002B"/>
    <w:rsid w:val="00CB0681"/>
    <w:rsid w:val="00CB1220"/>
    <w:rsid w:val="00CB12CB"/>
    <w:rsid w:val="00CB1A0B"/>
    <w:rsid w:val="00CB1E7D"/>
    <w:rsid w:val="00CB1F03"/>
    <w:rsid w:val="00CB2844"/>
    <w:rsid w:val="00CB34D9"/>
    <w:rsid w:val="00CB4DAA"/>
    <w:rsid w:val="00CB6EE6"/>
    <w:rsid w:val="00CB7B3C"/>
    <w:rsid w:val="00CC00F2"/>
    <w:rsid w:val="00CC215E"/>
    <w:rsid w:val="00CC37DD"/>
    <w:rsid w:val="00CC538C"/>
    <w:rsid w:val="00CC6020"/>
    <w:rsid w:val="00CD009E"/>
    <w:rsid w:val="00CD186E"/>
    <w:rsid w:val="00CD21DC"/>
    <w:rsid w:val="00CD2CC9"/>
    <w:rsid w:val="00CD45D7"/>
    <w:rsid w:val="00CD4B62"/>
    <w:rsid w:val="00CD4BCA"/>
    <w:rsid w:val="00CD51A1"/>
    <w:rsid w:val="00CD6177"/>
    <w:rsid w:val="00CD7135"/>
    <w:rsid w:val="00CD7ADD"/>
    <w:rsid w:val="00CE059E"/>
    <w:rsid w:val="00CE1050"/>
    <w:rsid w:val="00CE172F"/>
    <w:rsid w:val="00CE4E74"/>
    <w:rsid w:val="00CE64C2"/>
    <w:rsid w:val="00CE6696"/>
    <w:rsid w:val="00CE66AF"/>
    <w:rsid w:val="00CE6C52"/>
    <w:rsid w:val="00CF042D"/>
    <w:rsid w:val="00CF0672"/>
    <w:rsid w:val="00CF08F3"/>
    <w:rsid w:val="00CF0A7A"/>
    <w:rsid w:val="00CF2CB3"/>
    <w:rsid w:val="00CF2D79"/>
    <w:rsid w:val="00CF3B9B"/>
    <w:rsid w:val="00CF3F94"/>
    <w:rsid w:val="00CF407C"/>
    <w:rsid w:val="00CF523D"/>
    <w:rsid w:val="00CF6F47"/>
    <w:rsid w:val="00CF7E40"/>
    <w:rsid w:val="00D0033E"/>
    <w:rsid w:val="00D0068D"/>
    <w:rsid w:val="00D01404"/>
    <w:rsid w:val="00D02D90"/>
    <w:rsid w:val="00D02F2B"/>
    <w:rsid w:val="00D0598B"/>
    <w:rsid w:val="00D05A8C"/>
    <w:rsid w:val="00D06D00"/>
    <w:rsid w:val="00D06D52"/>
    <w:rsid w:val="00D1098E"/>
    <w:rsid w:val="00D1300B"/>
    <w:rsid w:val="00D14A2D"/>
    <w:rsid w:val="00D151C3"/>
    <w:rsid w:val="00D15B2C"/>
    <w:rsid w:val="00D17BD9"/>
    <w:rsid w:val="00D17D06"/>
    <w:rsid w:val="00D2104B"/>
    <w:rsid w:val="00D2192A"/>
    <w:rsid w:val="00D21C3C"/>
    <w:rsid w:val="00D22AD0"/>
    <w:rsid w:val="00D24367"/>
    <w:rsid w:val="00D2438B"/>
    <w:rsid w:val="00D24EE4"/>
    <w:rsid w:val="00D269CD"/>
    <w:rsid w:val="00D26C52"/>
    <w:rsid w:val="00D27075"/>
    <w:rsid w:val="00D27449"/>
    <w:rsid w:val="00D303A2"/>
    <w:rsid w:val="00D315C4"/>
    <w:rsid w:val="00D3173B"/>
    <w:rsid w:val="00D3246E"/>
    <w:rsid w:val="00D32725"/>
    <w:rsid w:val="00D34DD2"/>
    <w:rsid w:val="00D35528"/>
    <w:rsid w:val="00D40A70"/>
    <w:rsid w:val="00D40B90"/>
    <w:rsid w:val="00D42386"/>
    <w:rsid w:val="00D43927"/>
    <w:rsid w:val="00D43E89"/>
    <w:rsid w:val="00D45617"/>
    <w:rsid w:val="00D45621"/>
    <w:rsid w:val="00D477DD"/>
    <w:rsid w:val="00D47896"/>
    <w:rsid w:val="00D511DD"/>
    <w:rsid w:val="00D51399"/>
    <w:rsid w:val="00D51785"/>
    <w:rsid w:val="00D51D0F"/>
    <w:rsid w:val="00D52DF2"/>
    <w:rsid w:val="00D53BB9"/>
    <w:rsid w:val="00D54D09"/>
    <w:rsid w:val="00D554B9"/>
    <w:rsid w:val="00D571D9"/>
    <w:rsid w:val="00D57204"/>
    <w:rsid w:val="00D57691"/>
    <w:rsid w:val="00D57D23"/>
    <w:rsid w:val="00D60DF6"/>
    <w:rsid w:val="00D61920"/>
    <w:rsid w:val="00D620C0"/>
    <w:rsid w:val="00D6263E"/>
    <w:rsid w:val="00D62FDD"/>
    <w:rsid w:val="00D63947"/>
    <w:rsid w:val="00D64A6E"/>
    <w:rsid w:val="00D64D57"/>
    <w:rsid w:val="00D659C6"/>
    <w:rsid w:val="00D67482"/>
    <w:rsid w:val="00D67DC2"/>
    <w:rsid w:val="00D70060"/>
    <w:rsid w:val="00D700EF"/>
    <w:rsid w:val="00D7025E"/>
    <w:rsid w:val="00D702CB"/>
    <w:rsid w:val="00D71077"/>
    <w:rsid w:val="00D7156D"/>
    <w:rsid w:val="00D723A3"/>
    <w:rsid w:val="00D723D6"/>
    <w:rsid w:val="00D7268E"/>
    <w:rsid w:val="00D72885"/>
    <w:rsid w:val="00D75604"/>
    <w:rsid w:val="00D76951"/>
    <w:rsid w:val="00D76F9E"/>
    <w:rsid w:val="00D80088"/>
    <w:rsid w:val="00D80A47"/>
    <w:rsid w:val="00D83046"/>
    <w:rsid w:val="00D84106"/>
    <w:rsid w:val="00D84746"/>
    <w:rsid w:val="00D855F0"/>
    <w:rsid w:val="00D85BA7"/>
    <w:rsid w:val="00D8737E"/>
    <w:rsid w:val="00D8741C"/>
    <w:rsid w:val="00D87A02"/>
    <w:rsid w:val="00D87A3E"/>
    <w:rsid w:val="00D87B6E"/>
    <w:rsid w:val="00D9011E"/>
    <w:rsid w:val="00D92F78"/>
    <w:rsid w:val="00D9600B"/>
    <w:rsid w:val="00D9635E"/>
    <w:rsid w:val="00D97EA7"/>
    <w:rsid w:val="00DA13AD"/>
    <w:rsid w:val="00DA1902"/>
    <w:rsid w:val="00DA3DA6"/>
    <w:rsid w:val="00DA69A9"/>
    <w:rsid w:val="00DB066E"/>
    <w:rsid w:val="00DB21D7"/>
    <w:rsid w:val="00DB366D"/>
    <w:rsid w:val="00DB3C2D"/>
    <w:rsid w:val="00DB3DD1"/>
    <w:rsid w:val="00DB5903"/>
    <w:rsid w:val="00DB6481"/>
    <w:rsid w:val="00DB6B63"/>
    <w:rsid w:val="00DC1920"/>
    <w:rsid w:val="00DC26E4"/>
    <w:rsid w:val="00DC2B08"/>
    <w:rsid w:val="00DC33DC"/>
    <w:rsid w:val="00DC45E0"/>
    <w:rsid w:val="00DC682F"/>
    <w:rsid w:val="00DC75F5"/>
    <w:rsid w:val="00DC7FDD"/>
    <w:rsid w:val="00DD0261"/>
    <w:rsid w:val="00DD0281"/>
    <w:rsid w:val="00DD1132"/>
    <w:rsid w:val="00DD185A"/>
    <w:rsid w:val="00DD25D2"/>
    <w:rsid w:val="00DD2687"/>
    <w:rsid w:val="00DD278B"/>
    <w:rsid w:val="00DD2E67"/>
    <w:rsid w:val="00DD3255"/>
    <w:rsid w:val="00DD5A36"/>
    <w:rsid w:val="00DD745C"/>
    <w:rsid w:val="00DE00CE"/>
    <w:rsid w:val="00DE1705"/>
    <w:rsid w:val="00DE1BCF"/>
    <w:rsid w:val="00DE29B1"/>
    <w:rsid w:val="00DE3386"/>
    <w:rsid w:val="00DE360D"/>
    <w:rsid w:val="00DE398B"/>
    <w:rsid w:val="00DE3B28"/>
    <w:rsid w:val="00DE3DE2"/>
    <w:rsid w:val="00DE4E6E"/>
    <w:rsid w:val="00DE5BAA"/>
    <w:rsid w:val="00DE6934"/>
    <w:rsid w:val="00DE7CE5"/>
    <w:rsid w:val="00DE7DDA"/>
    <w:rsid w:val="00DE9BEB"/>
    <w:rsid w:val="00DF07AE"/>
    <w:rsid w:val="00DF0AC7"/>
    <w:rsid w:val="00DF1144"/>
    <w:rsid w:val="00DF1641"/>
    <w:rsid w:val="00DF34F5"/>
    <w:rsid w:val="00DF3BF6"/>
    <w:rsid w:val="00DF5A5B"/>
    <w:rsid w:val="00DF6275"/>
    <w:rsid w:val="00DF6408"/>
    <w:rsid w:val="00DF6B43"/>
    <w:rsid w:val="00E014EA"/>
    <w:rsid w:val="00E0198A"/>
    <w:rsid w:val="00E02094"/>
    <w:rsid w:val="00E03211"/>
    <w:rsid w:val="00E03703"/>
    <w:rsid w:val="00E043B3"/>
    <w:rsid w:val="00E04C52"/>
    <w:rsid w:val="00E058C4"/>
    <w:rsid w:val="00E07A0D"/>
    <w:rsid w:val="00E116E2"/>
    <w:rsid w:val="00E123F2"/>
    <w:rsid w:val="00E12D92"/>
    <w:rsid w:val="00E13C04"/>
    <w:rsid w:val="00E14595"/>
    <w:rsid w:val="00E14724"/>
    <w:rsid w:val="00E15BB2"/>
    <w:rsid w:val="00E165B5"/>
    <w:rsid w:val="00E17915"/>
    <w:rsid w:val="00E203D3"/>
    <w:rsid w:val="00E2066A"/>
    <w:rsid w:val="00E20898"/>
    <w:rsid w:val="00E20FBF"/>
    <w:rsid w:val="00E21817"/>
    <w:rsid w:val="00E218A2"/>
    <w:rsid w:val="00E22200"/>
    <w:rsid w:val="00E22256"/>
    <w:rsid w:val="00E22680"/>
    <w:rsid w:val="00E25783"/>
    <w:rsid w:val="00E25D66"/>
    <w:rsid w:val="00E30353"/>
    <w:rsid w:val="00E306D2"/>
    <w:rsid w:val="00E319E0"/>
    <w:rsid w:val="00E32811"/>
    <w:rsid w:val="00E332E5"/>
    <w:rsid w:val="00E33A8F"/>
    <w:rsid w:val="00E33DB4"/>
    <w:rsid w:val="00E34DF7"/>
    <w:rsid w:val="00E36387"/>
    <w:rsid w:val="00E366F0"/>
    <w:rsid w:val="00E36775"/>
    <w:rsid w:val="00E3783A"/>
    <w:rsid w:val="00E409A6"/>
    <w:rsid w:val="00E432D5"/>
    <w:rsid w:val="00E44758"/>
    <w:rsid w:val="00E45A81"/>
    <w:rsid w:val="00E45E16"/>
    <w:rsid w:val="00E46A6E"/>
    <w:rsid w:val="00E46EFA"/>
    <w:rsid w:val="00E5051F"/>
    <w:rsid w:val="00E50E00"/>
    <w:rsid w:val="00E50FC9"/>
    <w:rsid w:val="00E5163C"/>
    <w:rsid w:val="00E51678"/>
    <w:rsid w:val="00E5191C"/>
    <w:rsid w:val="00E51C10"/>
    <w:rsid w:val="00E52FA3"/>
    <w:rsid w:val="00E5344D"/>
    <w:rsid w:val="00E535B5"/>
    <w:rsid w:val="00E5503B"/>
    <w:rsid w:val="00E55158"/>
    <w:rsid w:val="00E55F0A"/>
    <w:rsid w:val="00E562B0"/>
    <w:rsid w:val="00E56DBA"/>
    <w:rsid w:val="00E60937"/>
    <w:rsid w:val="00E617EC"/>
    <w:rsid w:val="00E638C2"/>
    <w:rsid w:val="00E63D69"/>
    <w:rsid w:val="00E640CA"/>
    <w:rsid w:val="00E6561F"/>
    <w:rsid w:val="00E65C1F"/>
    <w:rsid w:val="00E667AC"/>
    <w:rsid w:val="00E668D4"/>
    <w:rsid w:val="00E67268"/>
    <w:rsid w:val="00E679F3"/>
    <w:rsid w:val="00E67B0E"/>
    <w:rsid w:val="00E709BF"/>
    <w:rsid w:val="00E71254"/>
    <w:rsid w:val="00E723BE"/>
    <w:rsid w:val="00E723D4"/>
    <w:rsid w:val="00E74484"/>
    <w:rsid w:val="00E74640"/>
    <w:rsid w:val="00E764B7"/>
    <w:rsid w:val="00E769AA"/>
    <w:rsid w:val="00E76C83"/>
    <w:rsid w:val="00E7732D"/>
    <w:rsid w:val="00E80186"/>
    <w:rsid w:val="00E80FB2"/>
    <w:rsid w:val="00E82831"/>
    <w:rsid w:val="00E835FC"/>
    <w:rsid w:val="00E83F66"/>
    <w:rsid w:val="00E8415F"/>
    <w:rsid w:val="00E865E2"/>
    <w:rsid w:val="00E866DE"/>
    <w:rsid w:val="00E90D80"/>
    <w:rsid w:val="00E90E6B"/>
    <w:rsid w:val="00E914D3"/>
    <w:rsid w:val="00E918DC"/>
    <w:rsid w:val="00E92207"/>
    <w:rsid w:val="00E922FC"/>
    <w:rsid w:val="00E92A99"/>
    <w:rsid w:val="00E930A1"/>
    <w:rsid w:val="00E94955"/>
    <w:rsid w:val="00E97E94"/>
    <w:rsid w:val="00EA09FD"/>
    <w:rsid w:val="00EA1471"/>
    <w:rsid w:val="00EA1668"/>
    <w:rsid w:val="00EA36D9"/>
    <w:rsid w:val="00EA3E03"/>
    <w:rsid w:val="00EA40E9"/>
    <w:rsid w:val="00EA5BC5"/>
    <w:rsid w:val="00EA66E9"/>
    <w:rsid w:val="00EA6D59"/>
    <w:rsid w:val="00EA74F2"/>
    <w:rsid w:val="00EA7985"/>
    <w:rsid w:val="00EB05EF"/>
    <w:rsid w:val="00EB0807"/>
    <w:rsid w:val="00EB0D8E"/>
    <w:rsid w:val="00EB1881"/>
    <w:rsid w:val="00EB362A"/>
    <w:rsid w:val="00EB416A"/>
    <w:rsid w:val="00EB6245"/>
    <w:rsid w:val="00EC1C04"/>
    <w:rsid w:val="00EC1E58"/>
    <w:rsid w:val="00EC268F"/>
    <w:rsid w:val="00EC5699"/>
    <w:rsid w:val="00EC57C1"/>
    <w:rsid w:val="00EC5908"/>
    <w:rsid w:val="00EC59F9"/>
    <w:rsid w:val="00EC747F"/>
    <w:rsid w:val="00EC7578"/>
    <w:rsid w:val="00ED07E2"/>
    <w:rsid w:val="00ED288B"/>
    <w:rsid w:val="00ED2B44"/>
    <w:rsid w:val="00ED3001"/>
    <w:rsid w:val="00ED5E1D"/>
    <w:rsid w:val="00ED7465"/>
    <w:rsid w:val="00EE2343"/>
    <w:rsid w:val="00EE33AD"/>
    <w:rsid w:val="00EE4351"/>
    <w:rsid w:val="00EE4BF1"/>
    <w:rsid w:val="00EE52C7"/>
    <w:rsid w:val="00EE5718"/>
    <w:rsid w:val="00EE639F"/>
    <w:rsid w:val="00EE6F93"/>
    <w:rsid w:val="00EE775D"/>
    <w:rsid w:val="00EE7891"/>
    <w:rsid w:val="00EF0651"/>
    <w:rsid w:val="00EF0FF4"/>
    <w:rsid w:val="00EF296F"/>
    <w:rsid w:val="00EF3EBC"/>
    <w:rsid w:val="00EF58D7"/>
    <w:rsid w:val="00EF750C"/>
    <w:rsid w:val="00EF7B2E"/>
    <w:rsid w:val="00F00ACB"/>
    <w:rsid w:val="00F01307"/>
    <w:rsid w:val="00F013B3"/>
    <w:rsid w:val="00F027A4"/>
    <w:rsid w:val="00F032F9"/>
    <w:rsid w:val="00F04989"/>
    <w:rsid w:val="00F0552D"/>
    <w:rsid w:val="00F065D6"/>
    <w:rsid w:val="00F079E9"/>
    <w:rsid w:val="00F12C5B"/>
    <w:rsid w:val="00F143BE"/>
    <w:rsid w:val="00F14687"/>
    <w:rsid w:val="00F15548"/>
    <w:rsid w:val="00F15C66"/>
    <w:rsid w:val="00F1603B"/>
    <w:rsid w:val="00F16F99"/>
    <w:rsid w:val="00F17128"/>
    <w:rsid w:val="00F21112"/>
    <w:rsid w:val="00F21233"/>
    <w:rsid w:val="00F2151A"/>
    <w:rsid w:val="00F21761"/>
    <w:rsid w:val="00F2239B"/>
    <w:rsid w:val="00F2288A"/>
    <w:rsid w:val="00F23123"/>
    <w:rsid w:val="00F23D5C"/>
    <w:rsid w:val="00F244B3"/>
    <w:rsid w:val="00F24564"/>
    <w:rsid w:val="00F245E8"/>
    <w:rsid w:val="00F24E30"/>
    <w:rsid w:val="00F258D3"/>
    <w:rsid w:val="00F25EA3"/>
    <w:rsid w:val="00F308EA"/>
    <w:rsid w:val="00F327A7"/>
    <w:rsid w:val="00F34122"/>
    <w:rsid w:val="00F364C5"/>
    <w:rsid w:val="00F4158C"/>
    <w:rsid w:val="00F417C9"/>
    <w:rsid w:val="00F41AFD"/>
    <w:rsid w:val="00F41F5F"/>
    <w:rsid w:val="00F42E6E"/>
    <w:rsid w:val="00F431CF"/>
    <w:rsid w:val="00F436FE"/>
    <w:rsid w:val="00F463B5"/>
    <w:rsid w:val="00F472AE"/>
    <w:rsid w:val="00F47404"/>
    <w:rsid w:val="00F4774B"/>
    <w:rsid w:val="00F5000F"/>
    <w:rsid w:val="00F515F7"/>
    <w:rsid w:val="00F51A2A"/>
    <w:rsid w:val="00F51BC8"/>
    <w:rsid w:val="00F52D29"/>
    <w:rsid w:val="00F539E5"/>
    <w:rsid w:val="00F53F06"/>
    <w:rsid w:val="00F54D41"/>
    <w:rsid w:val="00F55593"/>
    <w:rsid w:val="00F55DFC"/>
    <w:rsid w:val="00F56642"/>
    <w:rsid w:val="00F56AFE"/>
    <w:rsid w:val="00F56C6A"/>
    <w:rsid w:val="00F57E88"/>
    <w:rsid w:val="00F60C92"/>
    <w:rsid w:val="00F61558"/>
    <w:rsid w:val="00F62E2F"/>
    <w:rsid w:val="00F63F1A"/>
    <w:rsid w:val="00F64C87"/>
    <w:rsid w:val="00F65D79"/>
    <w:rsid w:val="00F67168"/>
    <w:rsid w:val="00F6721E"/>
    <w:rsid w:val="00F67933"/>
    <w:rsid w:val="00F67DD4"/>
    <w:rsid w:val="00F701B0"/>
    <w:rsid w:val="00F70659"/>
    <w:rsid w:val="00F7083A"/>
    <w:rsid w:val="00F71D66"/>
    <w:rsid w:val="00F71DB0"/>
    <w:rsid w:val="00F72E19"/>
    <w:rsid w:val="00F74F0B"/>
    <w:rsid w:val="00F7585D"/>
    <w:rsid w:val="00F7652E"/>
    <w:rsid w:val="00F76616"/>
    <w:rsid w:val="00F7678C"/>
    <w:rsid w:val="00F82BEE"/>
    <w:rsid w:val="00F83061"/>
    <w:rsid w:val="00F83471"/>
    <w:rsid w:val="00F837FA"/>
    <w:rsid w:val="00F84325"/>
    <w:rsid w:val="00F84782"/>
    <w:rsid w:val="00F848E8"/>
    <w:rsid w:val="00F868F3"/>
    <w:rsid w:val="00F86A4B"/>
    <w:rsid w:val="00F8784D"/>
    <w:rsid w:val="00F87AAD"/>
    <w:rsid w:val="00F87D76"/>
    <w:rsid w:val="00F90315"/>
    <w:rsid w:val="00F91308"/>
    <w:rsid w:val="00F921D5"/>
    <w:rsid w:val="00F9385C"/>
    <w:rsid w:val="00F9396A"/>
    <w:rsid w:val="00F9411F"/>
    <w:rsid w:val="00F94407"/>
    <w:rsid w:val="00F94FC0"/>
    <w:rsid w:val="00F95133"/>
    <w:rsid w:val="00F960B3"/>
    <w:rsid w:val="00F9644B"/>
    <w:rsid w:val="00F9693E"/>
    <w:rsid w:val="00FA2C2A"/>
    <w:rsid w:val="00FA38C0"/>
    <w:rsid w:val="00FA57F6"/>
    <w:rsid w:val="00FA621B"/>
    <w:rsid w:val="00FA648F"/>
    <w:rsid w:val="00FB0004"/>
    <w:rsid w:val="00FB165E"/>
    <w:rsid w:val="00FB2C57"/>
    <w:rsid w:val="00FB4050"/>
    <w:rsid w:val="00FB507A"/>
    <w:rsid w:val="00FB619A"/>
    <w:rsid w:val="00FB64D6"/>
    <w:rsid w:val="00FB6893"/>
    <w:rsid w:val="00FB6AD4"/>
    <w:rsid w:val="00FC1005"/>
    <w:rsid w:val="00FC1EB6"/>
    <w:rsid w:val="00FC3A06"/>
    <w:rsid w:val="00FC3D09"/>
    <w:rsid w:val="00FC3EF0"/>
    <w:rsid w:val="00FC3EFF"/>
    <w:rsid w:val="00FC4808"/>
    <w:rsid w:val="00FC51A2"/>
    <w:rsid w:val="00FC5A47"/>
    <w:rsid w:val="00FC5CF5"/>
    <w:rsid w:val="00FC7C9F"/>
    <w:rsid w:val="00FD00AA"/>
    <w:rsid w:val="00FD0932"/>
    <w:rsid w:val="00FD1DA7"/>
    <w:rsid w:val="00FD2B0A"/>
    <w:rsid w:val="00FD30CC"/>
    <w:rsid w:val="00FD3F26"/>
    <w:rsid w:val="00FD4055"/>
    <w:rsid w:val="00FD42B5"/>
    <w:rsid w:val="00FD4756"/>
    <w:rsid w:val="00FD4F84"/>
    <w:rsid w:val="00FD573F"/>
    <w:rsid w:val="00FD5FF1"/>
    <w:rsid w:val="00FD6166"/>
    <w:rsid w:val="00FD6EF7"/>
    <w:rsid w:val="00FD721C"/>
    <w:rsid w:val="00FD7A25"/>
    <w:rsid w:val="00FE00EC"/>
    <w:rsid w:val="00FE19BE"/>
    <w:rsid w:val="00FE1C9A"/>
    <w:rsid w:val="00FE1EEA"/>
    <w:rsid w:val="00FE22A2"/>
    <w:rsid w:val="00FE25AC"/>
    <w:rsid w:val="00FE698A"/>
    <w:rsid w:val="00FE77B9"/>
    <w:rsid w:val="00FF03A0"/>
    <w:rsid w:val="00FF0A90"/>
    <w:rsid w:val="00FF1E19"/>
    <w:rsid w:val="00FF1F84"/>
    <w:rsid w:val="00FF21FC"/>
    <w:rsid w:val="00FF24B6"/>
    <w:rsid w:val="00FF31E0"/>
    <w:rsid w:val="00FF4868"/>
    <w:rsid w:val="00FF5709"/>
    <w:rsid w:val="00FF6314"/>
    <w:rsid w:val="00FF6DD7"/>
    <w:rsid w:val="00FF7282"/>
    <w:rsid w:val="00FF7622"/>
    <w:rsid w:val="00FF775C"/>
    <w:rsid w:val="011D4E40"/>
    <w:rsid w:val="021F7FF6"/>
    <w:rsid w:val="02D7DC1A"/>
    <w:rsid w:val="033BC72B"/>
    <w:rsid w:val="043AC1F0"/>
    <w:rsid w:val="04406744"/>
    <w:rsid w:val="04867B1C"/>
    <w:rsid w:val="04C16CA1"/>
    <w:rsid w:val="04CBD0DC"/>
    <w:rsid w:val="05175D7D"/>
    <w:rsid w:val="05D6F1BC"/>
    <w:rsid w:val="06121711"/>
    <w:rsid w:val="064E4715"/>
    <w:rsid w:val="0690C8AE"/>
    <w:rsid w:val="06AFF15E"/>
    <w:rsid w:val="06C9FF4B"/>
    <w:rsid w:val="076B521C"/>
    <w:rsid w:val="07727776"/>
    <w:rsid w:val="07A6E873"/>
    <w:rsid w:val="07AE2E07"/>
    <w:rsid w:val="07C0DF5F"/>
    <w:rsid w:val="07DEA27B"/>
    <w:rsid w:val="07EEE9F7"/>
    <w:rsid w:val="07FA216C"/>
    <w:rsid w:val="08BC2DBA"/>
    <w:rsid w:val="09450A7B"/>
    <w:rsid w:val="096BB782"/>
    <w:rsid w:val="09873651"/>
    <w:rsid w:val="09CE28EE"/>
    <w:rsid w:val="0AB0F242"/>
    <w:rsid w:val="0ACC8615"/>
    <w:rsid w:val="0AFD8100"/>
    <w:rsid w:val="0B370795"/>
    <w:rsid w:val="0B45CBCF"/>
    <w:rsid w:val="0B637C59"/>
    <w:rsid w:val="0B68E5E5"/>
    <w:rsid w:val="0CBACF31"/>
    <w:rsid w:val="0CF509DB"/>
    <w:rsid w:val="0D0D5DF9"/>
    <w:rsid w:val="0D3A1AD8"/>
    <w:rsid w:val="0D6E732B"/>
    <w:rsid w:val="0D6E773D"/>
    <w:rsid w:val="0D838714"/>
    <w:rsid w:val="0D9BABF2"/>
    <w:rsid w:val="0E324977"/>
    <w:rsid w:val="0E70B48D"/>
    <w:rsid w:val="0EC42979"/>
    <w:rsid w:val="0F117219"/>
    <w:rsid w:val="0F4C582F"/>
    <w:rsid w:val="0FC338D5"/>
    <w:rsid w:val="0FE975B7"/>
    <w:rsid w:val="10D57F1C"/>
    <w:rsid w:val="1124D988"/>
    <w:rsid w:val="1160BD40"/>
    <w:rsid w:val="117342AD"/>
    <w:rsid w:val="11AE4177"/>
    <w:rsid w:val="1226BA95"/>
    <w:rsid w:val="129E2346"/>
    <w:rsid w:val="12CBB5AB"/>
    <w:rsid w:val="13236E2D"/>
    <w:rsid w:val="13D602C2"/>
    <w:rsid w:val="143514CD"/>
    <w:rsid w:val="1446720F"/>
    <w:rsid w:val="14BE572A"/>
    <w:rsid w:val="14CB108A"/>
    <w:rsid w:val="1517FE08"/>
    <w:rsid w:val="162AB89D"/>
    <w:rsid w:val="16E08471"/>
    <w:rsid w:val="171BCB27"/>
    <w:rsid w:val="17A40F82"/>
    <w:rsid w:val="17BA52A5"/>
    <w:rsid w:val="1885AB99"/>
    <w:rsid w:val="19BA3091"/>
    <w:rsid w:val="1A0BC926"/>
    <w:rsid w:val="1A5202A7"/>
    <w:rsid w:val="1A5FDA88"/>
    <w:rsid w:val="1B4CA669"/>
    <w:rsid w:val="1BFA8D08"/>
    <w:rsid w:val="1CAB623D"/>
    <w:rsid w:val="1D350D8B"/>
    <w:rsid w:val="1D7C25FE"/>
    <w:rsid w:val="1DAC0AB7"/>
    <w:rsid w:val="1E340999"/>
    <w:rsid w:val="1E9D6B35"/>
    <w:rsid w:val="1EB0FBB3"/>
    <w:rsid w:val="1EDE2D38"/>
    <w:rsid w:val="1FA0008F"/>
    <w:rsid w:val="21E9EA26"/>
    <w:rsid w:val="21FF6625"/>
    <w:rsid w:val="224F7E2B"/>
    <w:rsid w:val="23103ED7"/>
    <w:rsid w:val="234E49D2"/>
    <w:rsid w:val="23626CB9"/>
    <w:rsid w:val="23FD9469"/>
    <w:rsid w:val="248115BD"/>
    <w:rsid w:val="248531E4"/>
    <w:rsid w:val="24B8C3BD"/>
    <w:rsid w:val="24CA0EAC"/>
    <w:rsid w:val="2510C441"/>
    <w:rsid w:val="258502F3"/>
    <w:rsid w:val="25C4CD14"/>
    <w:rsid w:val="25D63182"/>
    <w:rsid w:val="25E57D0B"/>
    <w:rsid w:val="26E76701"/>
    <w:rsid w:val="27AA4523"/>
    <w:rsid w:val="27B38BD6"/>
    <w:rsid w:val="28BA6722"/>
    <w:rsid w:val="28BD68DA"/>
    <w:rsid w:val="298E2FFF"/>
    <w:rsid w:val="29EC9528"/>
    <w:rsid w:val="2AD7EAED"/>
    <w:rsid w:val="2B0576FD"/>
    <w:rsid w:val="2B9FFCDF"/>
    <w:rsid w:val="2BC2C817"/>
    <w:rsid w:val="2BDC5BAD"/>
    <w:rsid w:val="2C164183"/>
    <w:rsid w:val="2C6B092B"/>
    <w:rsid w:val="2CB85288"/>
    <w:rsid w:val="2D10AD3E"/>
    <w:rsid w:val="2D1AD625"/>
    <w:rsid w:val="2D34DD4E"/>
    <w:rsid w:val="2D40F3DE"/>
    <w:rsid w:val="2D72FFA1"/>
    <w:rsid w:val="2E4EE118"/>
    <w:rsid w:val="2EA8CEA6"/>
    <w:rsid w:val="2EBDDAE2"/>
    <w:rsid w:val="2F118B89"/>
    <w:rsid w:val="2F3BD328"/>
    <w:rsid w:val="2F3D6279"/>
    <w:rsid w:val="2F9E6799"/>
    <w:rsid w:val="302767FE"/>
    <w:rsid w:val="30325A87"/>
    <w:rsid w:val="306F97B3"/>
    <w:rsid w:val="307199AD"/>
    <w:rsid w:val="30F89794"/>
    <w:rsid w:val="3117D5DA"/>
    <w:rsid w:val="3123BFB6"/>
    <w:rsid w:val="3128EE06"/>
    <w:rsid w:val="312997CA"/>
    <w:rsid w:val="3132FCE7"/>
    <w:rsid w:val="314956FB"/>
    <w:rsid w:val="31B48855"/>
    <w:rsid w:val="31BC3C75"/>
    <w:rsid w:val="320B94D3"/>
    <w:rsid w:val="32683B1B"/>
    <w:rsid w:val="32853C66"/>
    <w:rsid w:val="328ADF5D"/>
    <w:rsid w:val="32B2D366"/>
    <w:rsid w:val="33A6196E"/>
    <w:rsid w:val="33A74C0B"/>
    <w:rsid w:val="34330D53"/>
    <w:rsid w:val="345F6706"/>
    <w:rsid w:val="3478D719"/>
    <w:rsid w:val="34C6494F"/>
    <w:rsid w:val="34C9B59F"/>
    <w:rsid w:val="353681AA"/>
    <w:rsid w:val="355BBEB3"/>
    <w:rsid w:val="35F9DB34"/>
    <w:rsid w:val="367FF903"/>
    <w:rsid w:val="3706BE26"/>
    <w:rsid w:val="374D36D2"/>
    <w:rsid w:val="37C06EFA"/>
    <w:rsid w:val="37C50014"/>
    <w:rsid w:val="38442968"/>
    <w:rsid w:val="3868D029"/>
    <w:rsid w:val="386C3F7B"/>
    <w:rsid w:val="388C99C5"/>
    <w:rsid w:val="389D90C3"/>
    <w:rsid w:val="38AB81F2"/>
    <w:rsid w:val="3926F691"/>
    <w:rsid w:val="396B2D1A"/>
    <w:rsid w:val="3A23361E"/>
    <w:rsid w:val="3A935C0C"/>
    <w:rsid w:val="3B4A5D79"/>
    <w:rsid w:val="3B85EFF4"/>
    <w:rsid w:val="3C11A4DA"/>
    <w:rsid w:val="3D031867"/>
    <w:rsid w:val="3DDB0766"/>
    <w:rsid w:val="3DE1A689"/>
    <w:rsid w:val="3E13C4B8"/>
    <w:rsid w:val="3E38DB44"/>
    <w:rsid w:val="3E526F2C"/>
    <w:rsid w:val="3EB5F340"/>
    <w:rsid w:val="3EE27063"/>
    <w:rsid w:val="3F18B56C"/>
    <w:rsid w:val="3F4E6CDB"/>
    <w:rsid w:val="3F57BBED"/>
    <w:rsid w:val="3F764CC6"/>
    <w:rsid w:val="3F8EAB6B"/>
    <w:rsid w:val="3FA68AEF"/>
    <w:rsid w:val="3FF1EAB0"/>
    <w:rsid w:val="403C5E2B"/>
    <w:rsid w:val="405A9CB2"/>
    <w:rsid w:val="40D4B3A5"/>
    <w:rsid w:val="40F49AD3"/>
    <w:rsid w:val="41301D73"/>
    <w:rsid w:val="4148F344"/>
    <w:rsid w:val="4204815D"/>
    <w:rsid w:val="4231C825"/>
    <w:rsid w:val="42BCAF40"/>
    <w:rsid w:val="42BF0C24"/>
    <w:rsid w:val="432FE5DD"/>
    <w:rsid w:val="4352E172"/>
    <w:rsid w:val="4446CD65"/>
    <w:rsid w:val="4456A40C"/>
    <w:rsid w:val="44EC389C"/>
    <w:rsid w:val="45057FBE"/>
    <w:rsid w:val="4514BEFE"/>
    <w:rsid w:val="45FE9F15"/>
    <w:rsid w:val="4667234E"/>
    <w:rsid w:val="46851CDF"/>
    <w:rsid w:val="473FBC1B"/>
    <w:rsid w:val="47A35D91"/>
    <w:rsid w:val="48775BD7"/>
    <w:rsid w:val="48819F6D"/>
    <w:rsid w:val="49181CC9"/>
    <w:rsid w:val="4952999C"/>
    <w:rsid w:val="49C27FA5"/>
    <w:rsid w:val="49E7815B"/>
    <w:rsid w:val="4A0AB1DE"/>
    <w:rsid w:val="4A2072EF"/>
    <w:rsid w:val="4A4AAC40"/>
    <w:rsid w:val="4A83E762"/>
    <w:rsid w:val="4AEFF07B"/>
    <w:rsid w:val="4AF5C975"/>
    <w:rsid w:val="4B1984F9"/>
    <w:rsid w:val="4B593066"/>
    <w:rsid w:val="4BFE8BF9"/>
    <w:rsid w:val="4C72E79D"/>
    <w:rsid w:val="4D3319D7"/>
    <w:rsid w:val="4DE80903"/>
    <w:rsid w:val="4E1E8E20"/>
    <w:rsid w:val="4E388835"/>
    <w:rsid w:val="4E512374"/>
    <w:rsid w:val="4E8D0FCB"/>
    <w:rsid w:val="4F45E426"/>
    <w:rsid w:val="4F9419FC"/>
    <w:rsid w:val="4FF4C180"/>
    <w:rsid w:val="500CA0CC"/>
    <w:rsid w:val="50435330"/>
    <w:rsid w:val="507991A0"/>
    <w:rsid w:val="507D6A27"/>
    <w:rsid w:val="51170CBE"/>
    <w:rsid w:val="516AA079"/>
    <w:rsid w:val="51F2F837"/>
    <w:rsid w:val="51FB456B"/>
    <w:rsid w:val="5214480D"/>
    <w:rsid w:val="52AF6522"/>
    <w:rsid w:val="52C47366"/>
    <w:rsid w:val="532DE0B9"/>
    <w:rsid w:val="532F6EC4"/>
    <w:rsid w:val="53588348"/>
    <w:rsid w:val="53B308E4"/>
    <w:rsid w:val="53C4DE32"/>
    <w:rsid w:val="546F6F47"/>
    <w:rsid w:val="54754EBF"/>
    <w:rsid w:val="551ECA6E"/>
    <w:rsid w:val="552D5522"/>
    <w:rsid w:val="5540642A"/>
    <w:rsid w:val="554F3487"/>
    <w:rsid w:val="55C61C88"/>
    <w:rsid w:val="55E3330E"/>
    <w:rsid w:val="563FF3FD"/>
    <w:rsid w:val="56B1E24C"/>
    <w:rsid w:val="56B32948"/>
    <w:rsid w:val="57187F45"/>
    <w:rsid w:val="574A514E"/>
    <w:rsid w:val="57500D05"/>
    <w:rsid w:val="588162D1"/>
    <w:rsid w:val="5896328B"/>
    <w:rsid w:val="589C0124"/>
    <w:rsid w:val="58E71F88"/>
    <w:rsid w:val="59A34F18"/>
    <w:rsid w:val="59FB44D4"/>
    <w:rsid w:val="5ACBFF05"/>
    <w:rsid w:val="5B3D90FD"/>
    <w:rsid w:val="5B48ECB8"/>
    <w:rsid w:val="5B884CF4"/>
    <w:rsid w:val="5BA2F7B6"/>
    <w:rsid w:val="5BDA6BF3"/>
    <w:rsid w:val="5BDB2D6D"/>
    <w:rsid w:val="5C0F651D"/>
    <w:rsid w:val="5C101053"/>
    <w:rsid w:val="5C89DC89"/>
    <w:rsid w:val="5CB32DE7"/>
    <w:rsid w:val="5D09A1FF"/>
    <w:rsid w:val="5D7D475F"/>
    <w:rsid w:val="5E68534E"/>
    <w:rsid w:val="5EDD71D2"/>
    <w:rsid w:val="5F76845B"/>
    <w:rsid w:val="5FA11EA6"/>
    <w:rsid w:val="5FA339EB"/>
    <w:rsid w:val="5FC88562"/>
    <w:rsid w:val="5FDD2289"/>
    <w:rsid w:val="60015E39"/>
    <w:rsid w:val="603FE372"/>
    <w:rsid w:val="605BCA1F"/>
    <w:rsid w:val="607028CF"/>
    <w:rsid w:val="6100F884"/>
    <w:rsid w:val="615FB865"/>
    <w:rsid w:val="61F19B7E"/>
    <w:rsid w:val="620D7CC5"/>
    <w:rsid w:val="62129E8D"/>
    <w:rsid w:val="6261F2BF"/>
    <w:rsid w:val="62902F4D"/>
    <w:rsid w:val="637B05CF"/>
    <w:rsid w:val="6387EED6"/>
    <w:rsid w:val="639388E2"/>
    <w:rsid w:val="63C79A89"/>
    <w:rsid w:val="63E08298"/>
    <w:rsid w:val="63F141FB"/>
    <w:rsid w:val="6419119F"/>
    <w:rsid w:val="644125E1"/>
    <w:rsid w:val="64516046"/>
    <w:rsid w:val="654D3CBD"/>
    <w:rsid w:val="6559EA3C"/>
    <w:rsid w:val="65A3F076"/>
    <w:rsid w:val="65FB32A8"/>
    <w:rsid w:val="66006833"/>
    <w:rsid w:val="66073E27"/>
    <w:rsid w:val="665EAD30"/>
    <w:rsid w:val="66D5B2C7"/>
    <w:rsid w:val="672223F2"/>
    <w:rsid w:val="67AB813C"/>
    <w:rsid w:val="67C3810B"/>
    <w:rsid w:val="6860A68F"/>
    <w:rsid w:val="68A295A2"/>
    <w:rsid w:val="68F1733E"/>
    <w:rsid w:val="6946E83F"/>
    <w:rsid w:val="694E85BC"/>
    <w:rsid w:val="6A016BD8"/>
    <w:rsid w:val="6A0AE927"/>
    <w:rsid w:val="6A1186B0"/>
    <w:rsid w:val="6A7AC27E"/>
    <w:rsid w:val="6A99F3C5"/>
    <w:rsid w:val="6A9CE27B"/>
    <w:rsid w:val="6ACED7BF"/>
    <w:rsid w:val="6B143F35"/>
    <w:rsid w:val="6B1F2DF4"/>
    <w:rsid w:val="6B76E066"/>
    <w:rsid w:val="6B7D797B"/>
    <w:rsid w:val="6B8E6B91"/>
    <w:rsid w:val="6BC49761"/>
    <w:rsid w:val="6BD988C3"/>
    <w:rsid w:val="6BDC9F21"/>
    <w:rsid w:val="6C1C1E5B"/>
    <w:rsid w:val="6C6D1382"/>
    <w:rsid w:val="6CB65364"/>
    <w:rsid w:val="6CE5E86C"/>
    <w:rsid w:val="6D700F87"/>
    <w:rsid w:val="6E3C7908"/>
    <w:rsid w:val="6EA8F802"/>
    <w:rsid w:val="6F0D16E4"/>
    <w:rsid w:val="6F4B92BB"/>
    <w:rsid w:val="6FAE575D"/>
    <w:rsid w:val="6FB37A16"/>
    <w:rsid w:val="6FC56E2E"/>
    <w:rsid w:val="705BA6AA"/>
    <w:rsid w:val="714E028B"/>
    <w:rsid w:val="7162E0AB"/>
    <w:rsid w:val="71A04C17"/>
    <w:rsid w:val="71A8D046"/>
    <w:rsid w:val="71ACBC90"/>
    <w:rsid w:val="71B56740"/>
    <w:rsid w:val="722547CA"/>
    <w:rsid w:val="72C4C631"/>
    <w:rsid w:val="734C6728"/>
    <w:rsid w:val="73C17FA2"/>
    <w:rsid w:val="73D088D4"/>
    <w:rsid w:val="7403E813"/>
    <w:rsid w:val="744520DE"/>
    <w:rsid w:val="7473B0F0"/>
    <w:rsid w:val="748B64F0"/>
    <w:rsid w:val="74910A12"/>
    <w:rsid w:val="74A2D6C4"/>
    <w:rsid w:val="74A698EE"/>
    <w:rsid w:val="7558FF32"/>
    <w:rsid w:val="75A2EAE7"/>
    <w:rsid w:val="75B8457A"/>
    <w:rsid w:val="763A7915"/>
    <w:rsid w:val="76507806"/>
    <w:rsid w:val="76DEE172"/>
    <w:rsid w:val="77006503"/>
    <w:rsid w:val="77928FD0"/>
    <w:rsid w:val="77A5DF50"/>
    <w:rsid w:val="77BF0DC9"/>
    <w:rsid w:val="77DDEAF7"/>
    <w:rsid w:val="77ED4E37"/>
    <w:rsid w:val="78236E33"/>
    <w:rsid w:val="784CF39E"/>
    <w:rsid w:val="786283F6"/>
    <w:rsid w:val="788587C9"/>
    <w:rsid w:val="7942CE4C"/>
    <w:rsid w:val="79D38F24"/>
    <w:rsid w:val="79DC0EFC"/>
    <w:rsid w:val="7A188EAB"/>
    <w:rsid w:val="7A26B088"/>
    <w:rsid w:val="7A945545"/>
    <w:rsid w:val="7B6186FA"/>
    <w:rsid w:val="7C28DEC0"/>
    <w:rsid w:val="7C44583C"/>
    <w:rsid w:val="7D0C3875"/>
    <w:rsid w:val="7D503569"/>
    <w:rsid w:val="7D53B4C0"/>
    <w:rsid w:val="7D967369"/>
    <w:rsid w:val="7DCE9DB6"/>
    <w:rsid w:val="7E3D4E3D"/>
    <w:rsid w:val="7E52C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260AB"/>
  <w15:chartTrackingRefBased/>
  <w15:docId w15:val="{7E367D1E-2CB4-4FFF-9863-E600E754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Gill Sans MT" w:hAnsiTheme="minorHAnsi" w:cstheme="minorBidi"/>
        <w:kern w:val="2"/>
        <w:sz w:val="22"/>
        <w:szCs w:val="22"/>
        <w:lang w:val="cy-GB" w:eastAsia="en-US" w:bidi="ar-SA"/>
        <w14:ligatures w14:val="standardContextual"/>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972"/>
    <w:rPr>
      <w:rFonts w:ascii="Gill Sans MT" w:hAnsi="Gill Sans MT" w:cs="Gill Sans MT"/>
    </w:rPr>
  </w:style>
  <w:style w:type="paragraph" w:styleId="Heading1">
    <w:name w:val="heading 1"/>
    <w:basedOn w:val="Normal"/>
    <w:uiPriority w:val="9"/>
    <w:qFormat/>
    <w:rsid w:val="00501DE6"/>
    <w:pPr>
      <w:pBdr>
        <w:bottom w:val="single" w:sz="4" w:space="1" w:color="553D5D" w:themeColor="accent5"/>
      </w:pBdr>
      <w:spacing w:before="120" w:after="240"/>
      <w:outlineLvl w:val="0"/>
    </w:pPr>
    <w:rPr>
      <w:rFonts w:cstheme="minorHAnsi"/>
      <w:color w:val="553D5D" w:themeColor="accent5"/>
      <w:sz w:val="36"/>
      <w:szCs w:val="36"/>
    </w:rPr>
  </w:style>
  <w:style w:type="paragraph" w:styleId="Heading2">
    <w:name w:val="heading 2"/>
    <w:basedOn w:val="Normal"/>
    <w:uiPriority w:val="9"/>
    <w:unhideWhenUsed/>
    <w:qFormat/>
    <w:rsid w:val="0041007F"/>
    <w:pPr>
      <w:spacing w:before="120" w:after="240"/>
      <w:outlineLvl w:val="1"/>
    </w:pPr>
    <w:rPr>
      <w:rFonts w:cstheme="minorHAnsi"/>
      <w:sz w:val="28"/>
      <w:szCs w:val="28"/>
    </w:rPr>
  </w:style>
  <w:style w:type="paragraph" w:styleId="Heading3">
    <w:name w:val="heading 3"/>
    <w:basedOn w:val="Normal"/>
    <w:uiPriority w:val="9"/>
    <w:unhideWhenUsed/>
    <w:qFormat/>
    <w:rsid w:val="00E8415F"/>
    <w:pPr>
      <w:spacing w:before="100"/>
      <w:outlineLvl w:val="2"/>
    </w:pPr>
    <w:rPr>
      <w:b/>
      <w:bCs/>
    </w:rPr>
  </w:style>
  <w:style w:type="paragraph" w:styleId="Heading4">
    <w:name w:val="heading 4"/>
    <w:basedOn w:val="Normal"/>
    <w:uiPriority w:val="9"/>
    <w:unhideWhenUsed/>
    <w:qFormat/>
    <w:pPr>
      <w:ind w:left="1688"/>
      <w:outlineLvl w:val="3"/>
    </w:pPr>
    <w:rPr>
      <w:b/>
      <w:bCs/>
      <w:i/>
      <w:iCs/>
    </w:rPr>
  </w:style>
  <w:style w:type="paragraph" w:styleId="Heading5">
    <w:name w:val="heading 5"/>
    <w:basedOn w:val="Normal"/>
    <w:next w:val="Normal"/>
    <w:link w:val="Heading5Char"/>
    <w:uiPriority w:val="9"/>
    <w:semiHidden/>
    <w:unhideWhenUsed/>
    <w:qFormat/>
    <w:rsid w:val="00316753"/>
    <w:pPr>
      <w:keepNext/>
      <w:keepLines/>
      <w:spacing w:before="80" w:after="40"/>
      <w:outlineLvl w:val="4"/>
    </w:pPr>
    <w:rPr>
      <w:rFonts w:asciiTheme="minorHAnsi" w:eastAsiaTheme="majorEastAsia" w:hAnsiTheme="minorHAnsi" w:cstheme="majorBidi"/>
      <w:color w:val="D51A64" w:themeColor="accent1" w:themeShade="BF"/>
    </w:rPr>
  </w:style>
  <w:style w:type="paragraph" w:styleId="Heading6">
    <w:name w:val="heading 6"/>
    <w:basedOn w:val="Normal"/>
    <w:next w:val="Normal"/>
    <w:link w:val="Heading6Char"/>
    <w:uiPriority w:val="9"/>
    <w:semiHidden/>
    <w:unhideWhenUsed/>
    <w:qFormat/>
    <w:rsid w:val="0031675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1675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1675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1675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605"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0269F"/>
    <w:pPr>
      <w:tabs>
        <w:tab w:val="center" w:pos="4513"/>
        <w:tab w:val="right" w:pos="9026"/>
      </w:tabs>
    </w:pPr>
  </w:style>
  <w:style w:type="character" w:customStyle="1" w:styleId="HeaderChar">
    <w:name w:val="Header Char"/>
    <w:basedOn w:val="DefaultParagraphFont"/>
    <w:link w:val="Header"/>
    <w:uiPriority w:val="99"/>
    <w:rsid w:val="0020269F"/>
    <w:rPr>
      <w:rFonts w:ascii="Gill Sans MT" w:eastAsia="Gill Sans MT" w:hAnsi="Gill Sans MT" w:cs="Gill Sans MT"/>
    </w:rPr>
  </w:style>
  <w:style w:type="paragraph" w:styleId="Footer">
    <w:name w:val="footer"/>
    <w:basedOn w:val="Normal"/>
    <w:link w:val="FooterChar"/>
    <w:uiPriority w:val="99"/>
    <w:unhideWhenUsed/>
    <w:rsid w:val="0020269F"/>
    <w:pPr>
      <w:tabs>
        <w:tab w:val="center" w:pos="4513"/>
        <w:tab w:val="right" w:pos="9026"/>
      </w:tabs>
    </w:pPr>
  </w:style>
  <w:style w:type="character" w:customStyle="1" w:styleId="FooterChar">
    <w:name w:val="Footer Char"/>
    <w:basedOn w:val="DefaultParagraphFont"/>
    <w:link w:val="Footer"/>
    <w:uiPriority w:val="99"/>
    <w:rsid w:val="0020269F"/>
    <w:rPr>
      <w:rFonts w:ascii="Gill Sans MT" w:eastAsia="Gill Sans MT" w:hAnsi="Gill Sans MT" w:cs="Gill Sans MT"/>
    </w:rPr>
  </w:style>
  <w:style w:type="character" w:customStyle="1" w:styleId="Heading5Char">
    <w:name w:val="Heading 5 Char"/>
    <w:basedOn w:val="DefaultParagraphFont"/>
    <w:link w:val="Heading5"/>
    <w:uiPriority w:val="9"/>
    <w:semiHidden/>
    <w:rsid w:val="00316753"/>
    <w:rPr>
      <w:rFonts w:eastAsiaTheme="majorEastAsia" w:cstheme="majorBidi"/>
      <w:color w:val="D51A64" w:themeColor="accent1" w:themeShade="BF"/>
      <w:lang w:val="cy-GB"/>
    </w:rPr>
  </w:style>
  <w:style w:type="character" w:customStyle="1" w:styleId="Heading6Char">
    <w:name w:val="Heading 6 Char"/>
    <w:basedOn w:val="DefaultParagraphFont"/>
    <w:link w:val="Heading6"/>
    <w:uiPriority w:val="9"/>
    <w:semiHidden/>
    <w:rsid w:val="00316753"/>
    <w:rPr>
      <w:rFonts w:eastAsiaTheme="majorEastAsia" w:cstheme="majorBidi"/>
      <w:i/>
      <w:iCs/>
      <w:color w:val="595959" w:themeColor="text1" w:themeTint="A6"/>
      <w:lang w:val="cy-GB"/>
    </w:rPr>
  </w:style>
  <w:style w:type="character" w:customStyle="1" w:styleId="Heading7Char">
    <w:name w:val="Heading 7 Char"/>
    <w:basedOn w:val="DefaultParagraphFont"/>
    <w:link w:val="Heading7"/>
    <w:uiPriority w:val="9"/>
    <w:semiHidden/>
    <w:rsid w:val="00316753"/>
    <w:rPr>
      <w:rFonts w:eastAsiaTheme="majorEastAsia" w:cstheme="majorBidi"/>
      <w:color w:val="595959" w:themeColor="text1" w:themeTint="A6"/>
      <w:lang w:val="cy-GB"/>
    </w:rPr>
  </w:style>
  <w:style w:type="character" w:customStyle="1" w:styleId="Heading8Char">
    <w:name w:val="Heading 8 Char"/>
    <w:basedOn w:val="DefaultParagraphFont"/>
    <w:link w:val="Heading8"/>
    <w:uiPriority w:val="9"/>
    <w:semiHidden/>
    <w:rsid w:val="00316753"/>
    <w:rPr>
      <w:rFonts w:eastAsiaTheme="majorEastAsia" w:cstheme="majorBidi"/>
      <w:i/>
      <w:iCs/>
      <w:color w:val="272727" w:themeColor="text1" w:themeTint="D8"/>
      <w:lang w:val="cy-GB"/>
    </w:rPr>
  </w:style>
  <w:style w:type="character" w:customStyle="1" w:styleId="Heading9Char">
    <w:name w:val="Heading 9 Char"/>
    <w:basedOn w:val="DefaultParagraphFont"/>
    <w:link w:val="Heading9"/>
    <w:uiPriority w:val="9"/>
    <w:semiHidden/>
    <w:rsid w:val="00316753"/>
    <w:rPr>
      <w:rFonts w:eastAsiaTheme="majorEastAsia" w:cstheme="majorBidi"/>
      <w:color w:val="272727" w:themeColor="text1" w:themeTint="D8"/>
      <w:lang w:val="cy-GB"/>
    </w:rPr>
  </w:style>
  <w:style w:type="paragraph" w:styleId="Title">
    <w:name w:val="Title"/>
    <w:basedOn w:val="Normal"/>
    <w:next w:val="Normal"/>
    <w:link w:val="TitleChar"/>
    <w:uiPriority w:val="10"/>
    <w:qFormat/>
    <w:rsid w:val="003167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753"/>
    <w:rPr>
      <w:rFonts w:asciiTheme="majorHAnsi" w:eastAsiaTheme="majorEastAsia" w:hAnsiTheme="majorHAnsi" w:cstheme="majorBidi"/>
      <w:spacing w:val="-10"/>
      <w:kern w:val="28"/>
      <w:sz w:val="56"/>
      <w:szCs w:val="56"/>
      <w:lang w:val="cy-GB"/>
    </w:rPr>
  </w:style>
  <w:style w:type="paragraph" w:styleId="Subtitle">
    <w:name w:val="Subtitle"/>
    <w:basedOn w:val="Normal"/>
    <w:next w:val="Normal"/>
    <w:link w:val="SubtitleChar"/>
    <w:uiPriority w:val="11"/>
    <w:qFormat/>
    <w:rsid w:val="0031675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6753"/>
    <w:rPr>
      <w:rFonts w:eastAsiaTheme="majorEastAsia" w:cstheme="majorBidi"/>
      <w:color w:val="595959" w:themeColor="text1" w:themeTint="A6"/>
      <w:spacing w:val="15"/>
      <w:sz w:val="28"/>
      <w:szCs w:val="28"/>
      <w:lang w:val="cy-GB"/>
    </w:rPr>
  </w:style>
  <w:style w:type="paragraph" w:styleId="Quote">
    <w:name w:val="Quote"/>
    <w:basedOn w:val="1TEXT"/>
    <w:next w:val="Normal"/>
    <w:link w:val="QuoteChar"/>
    <w:uiPriority w:val="29"/>
    <w:qFormat/>
    <w:rsid w:val="00281EF1"/>
    <w:pPr>
      <w:tabs>
        <w:tab w:val="clear" w:pos="492"/>
        <w:tab w:val="clear" w:pos="624"/>
        <w:tab w:val="left" w:pos="709"/>
        <w:tab w:val="right" w:pos="851"/>
      </w:tabs>
      <w:spacing w:before="120" w:after="120"/>
      <w:ind w:left="0"/>
    </w:pPr>
    <w:rPr>
      <w:rFonts w:asciiTheme="minorHAnsi" w:hAnsiTheme="minorHAnsi" w:cstheme="minorBidi"/>
      <w:lang w:eastAsia="en-GB"/>
    </w:rPr>
  </w:style>
  <w:style w:type="character" w:customStyle="1" w:styleId="QuoteChar">
    <w:name w:val="Quote Char"/>
    <w:basedOn w:val="DefaultParagraphFont"/>
    <w:link w:val="Quote"/>
    <w:uiPriority w:val="29"/>
    <w:rsid w:val="00281EF1"/>
    <w:rPr>
      <w:rFonts w:eastAsia="MS Mincho"/>
      <w:kern w:val="0"/>
      <w:lang w:val="cy-GB" w:eastAsia="en-GB"/>
      <w14:ligatures w14:val="none"/>
    </w:rPr>
  </w:style>
  <w:style w:type="character" w:styleId="IntenseEmphasis">
    <w:name w:val="Intense Emphasis"/>
    <w:basedOn w:val="DefaultParagraphFont"/>
    <w:uiPriority w:val="21"/>
    <w:qFormat/>
    <w:rsid w:val="00316753"/>
    <w:rPr>
      <w:i/>
      <w:iCs/>
      <w:color w:val="D51A64" w:themeColor="accent1" w:themeShade="BF"/>
    </w:rPr>
  </w:style>
  <w:style w:type="paragraph" w:styleId="IntenseQuote">
    <w:name w:val="Intense Quote"/>
    <w:basedOn w:val="Normal"/>
    <w:next w:val="Normal"/>
    <w:link w:val="IntenseQuoteChar"/>
    <w:uiPriority w:val="30"/>
    <w:qFormat/>
    <w:rsid w:val="00316753"/>
    <w:pPr>
      <w:pBdr>
        <w:top w:val="single" w:sz="4" w:space="10" w:color="D51A64" w:themeColor="accent1" w:themeShade="BF"/>
        <w:bottom w:val="single" w:sz="4" w:space="10" w:color="D51A64" w:themeColor="accent1" w:themeShade="BF"/>
      </w:pBdr>
      <w:spacing w:before="360" w:after="360"/>
      <w:ind w:left="864" w:right="864"/>
      <w:jc w:val="center"/>
    </w:pPr>
    <w:rPr>
      <w:i/>
      <w:iCs/>
      <w:color w:val="D51A64" w:themeColor="accent1" w:themeShade="BF"/>
    </w:rPr>
  </w:style>
  <w:style w:type="character" w:customStyle="1" w:styleId="IntenseQuoteChar">
    <w:name w:val="Intense Quote Char"/>
    <w:basedOn w:val="DefaultParagraphFont"/>
    <w:link w:val="IntenseQuote"/>
    <w:uiPriority w:val="30"/>
    <w:rsid w:val="00316753"/>
    <w:rPr>
      <w:rFonts w:ascii="Gill Sans MT" w:hAnsi="Gill Sans MT" w:cs="Gill Sans MT"/>
      <w:i/>
      <w:iCs/>
      <w:color w:val="D51A64" w:themeColor="accent1" w:themeShade="BF"/>
      <w:lang w:val="cy-GB"/>
    </w:rPr>
  </w:style>
  <w:style w:type="character" w:styleId="IntenseReference">
    <w:name w:val="Intense Reference"/>
    <w:basedOn w:val="DefaultParagraphFont"/>
    <w:uiPriority w:val="32"/>
    <w:qFormat/>
    <w:rsid w:val="00316753"/>
    <w:rPr>
      <w:b/>
      <w:bCs/>
      <w:smallCaps/>
      <w:color w:val="D51A64" w:themeColor="accent1" w:themeShade="BF"/>
      <w:spacing w:val="5"/>
    </w:rPr>
  </w:style>
  <w:style w:type="character" w:styleId="Hyperlink">
    <w:name w:val="Hyperlink"/>
    <w:basedOn w:val="DefaultParagraphFont"/>
    <w:uiPriority w:val="99"/>
    <w:unhideWhenUsed/>
    <w:rsid w:val="00316753"/>
    <w:rPr>
      <w:color w:val="0563C1" w:themeColor="hyperlink"/>
      <w:u w:val="single"/>
    </w:rPr>
  </w:style>
  <w:style w:type="character" w:styleId="UnresolvedMention">
    <w:name w:val="Unresolved Mention"/>
    <w:basedOn w:val="DefaultParagraphFont"/>
    <w:uiPriority w:val="99"/>
    <w:unhideWhenUsed/>
    <w:rsid w:val="00316753"/>
    <w:rPr>
      <w:color w:val="605E5C"/>
      <w:shd w:val="clear" w:color="auto" w:fill="E1DFDD"/>
    </w:rPr>
  </w:style>
  <w:style w:type="character" w:styleId="CommentReference">
    <w:name w:val="annotation reference"/>
    <w:basedOn w:val="DefaultParagraphFont"/>
    <w:uiPriority w:val="99"/>
    <w:semiHidden/>
    <w:unhideWhenUsed/>
    <w:rsid w:val="00911CA2"/>
    <w:rPr>
      <w:sz w:val="16"/>
      <w:szCs w:val="16"/>
    </w:rPr>
  </w:style>
  <w:style w:type="paragraph" w:styleId="CommentText">
    <w:name w:val="annotation text"/>
    <w:basedOn w:val="Normal"/>
    <w:link w:val="CommentTextChar"/>
    <w:uiPriority w:val="99"/>
    <w:unhideWhenUsed/>
    <w:rsid w:val="00911CA2"/>
    <w:rPr>
      <w:sz w:val="20"/>
      <w:szCs w:val="20"/>
    </w:rPr>
  </w:style>
  <w:style w:type="character" w:customStyle="1" w:styleId="CommentTextChar">
    <w:name w:val="Comment Text Char"/>
    <w:basedOn w:val="DefaultParagraphFont"/>
    <w:link w:val="CommentText"/>
    <w:uiPriority w:val="99"/>
    <w:rsid w:val="00911CA2"/>
    <w:rPr>
      <w:rFonts w:ascii="Gill Sans MT" w:hAnsi="Gill Sans MT" w:cs="Gill Sans MT"/>
      <w:sz w:val="20"/>
      <w:szCs w:val="20"/>
      <w:lang w:val="cy-GB"/>
    </w:rPr>
  </w:style>
  <w:style w:type="paragraph" w:styleId="CommentSubject">
    <w:name w:val="annotation subject"/>
    <w:basedOn w:val="CommentText"/>
    <w:next w:val="CommentText"/>
    <w:link w:val="CommentSubjectChar"/>
    <w:uiPriority w:val="99"/>
    <w:semiHidden/>
    <w:unhideWhenUsed/>
    <w:rsid w:val="00911CA2"/>
    <w:rPr>
      <w:b/>
      <w:bCs/>
    </w:rPr>
  </w:style>
  <w:style w:type="character" w:customStyle="1" w:styleId="CommentSubjectChar">
    <w:name w:val="Comment Subject Char"/>
    <w:basedOn w:val="CommentTextChar"/>
    <w:link w:val="CommentSubject"/>
    <w:uiPriority w:val="99"/>
    <w:semiHidden/>
    <w:rsid w:val="00911CA2"/>
    <w:rPr>
      <w:rFonts w:ascii="Gill Sans MT" w:hAnsi="Gill Sans MT" w:cs="Gill Sans MT"/>
      <w:b/>
      <w:bCs/>
      <w:sz w:val="20"/>
      <w:szCs w:val="20"/>
      <w:lang w:val="cy-GB"/>
    </w:rPr>
  </w:style>
  <w:style w:type="paragraph" w:styleId="NormalWeb">
    <w:name w:val="Normal (Web)"/>
    <w:basedOn w:val="Normal"/>
    <w:uiPriority w:val="99"/>
    <w:semiHidden/>
    <w:unhideWhenUsed/>
    <w:rsid w:val="00D64A6E"/>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C5908"/>
    <w:rPr>
      <w:color w:val="954F72" w:themeColor="followedHyperlink"/>
      <w:u w:val="single"/>
    </w:rPr>
  </w:style>
  <w:style w:type="paragraph" w:styleId="Revision">
    <w:name w:val="Revision"/>
    <w:hidden/>
    <w:uiPriority w:val="99"/>
    <w:semiHidden/>
    <w:rsid w:val="00356144"/>
    <w:pPr>
      <w:widowControl/>
      <w:autoSpaceDE/>
      <w:autoSpaceDN/>
    </w:pPr>
    <w:rPr>
      <w:rFonts w:ascii="Gill Sans MT" w:hAnsi="Gill Sans MT" w:cs="Gill Sans MT"/>
    </w:rPr>
  </w:style>
  <w:style w:type="paragraph" w:styleId="TOCHeading">
    <w:name w:val="TOC Heading"/>
    <w:basedOn w:val="Heading1"/>
    <w:next w:val="Normal"/>
    <w:uiPriority w:val="39"/>
    <w:unhideWhenUsed/>
    <w:qFormat/>
    <w:rsid w:val="00EC59F9"/>
    <w:pPr>
      <w:keepNext/>
      <w:keepLines/>
      <w:widowControl/>
      <w:pBdr>
        <w:bottom w:val="none" w:sz="0" w:space="0" w:color="auto"/>
      </w:pBdr>
      <w:autoSpaceDE/>
      <w:autoSpaceDN/>
      <w:spacing w:before="240" w:line="259" w:lineRule="auto"/>
      <w:outlineLvl w:val="9"/>
    </w:pPr>
    <w:rPr>
      <w:rFonts w:asciiTheme="majorHAnsi" w:eastAsiaTheme="majorEastAsia" w:hAnsiTheme="majorHAnsi" w:cstheme="majorBidi"/>
      <w:color w:val="D51A64" w:themeColor="accent1" w:themeShade="BF"/>
      <w:kern w:val="0"/>
      <w:sz w:val="32"/>
      <w:szCs w:val="32"/>
      <w14:ligatures w14:val="none"/>
    </w:rPr>
  </w:style>
  <w:style w:type="paragraph" w:styleId="TOC1">
    <w:name w:val="toc 1"/>
    <w:basedOn w:val="Normal"/>
    <w:next w:val="Normal"/>
    <w:autoRedefine/>
    <w:uiPriority w:val="39"/>
    <w:unhideWhenUsed/>
    <w:rsid w:val="00B26CD3"/>
    <w:pPr>
      <w:tabs>
        <w:tab w:val="right" w:leader="dot" w:pos="8804"/>
      </w:tabs>
      <w:spacing w:after="100"/>
    </w:pPr>
    <w:rPr>
      <w:noProof/>
    </w:rPr>
  </w:style>
  <w:style w:type="table" w:styleId="TableGrid">
    <w:name w:val="Table Grid"/>
    <w:basedOn w:val="TableNormal"/>
    <w:uiPriority w:val="39"/>
    <w:rsid w:val="00A47009"/>
    <w:tblPr/>
  </w:style>
  <w:style w:type="paragraph" w:styleId="TOC2">
    <w:name w:val="toc 2"/>
    <w:basedOn w:val="Normal"/>
    <w:next w:val="Normal"/>
    <w:autoRedefine/>
    <w:uiPriority w:val="39"/>
    <w:unhideWhenUsed/>
    <w:rsid w:val="005E533D"/>
    <w:pPr>
      <w:spacing w:after="100"/>
      <w:ind w:left="220"/>
    </w:pPr>
  </w:style>
  <w:style w:type="character" w:styleId="Mention">
    <w:name w:val="Mention"/>
    <w:basedOn w:val="DefaultParagraphFont"/>
    <w:uiPriority w:val="99"/>
    <w:unhideWhenUsed/>
    <w:rsid w:val="00907995"/>
    <w:rPr>
      <w:color w:val="2B579A"/>
      <w:shd w:val="clear" w:color="auto" w:fill="E1DFDD"/>
    </w:rPr>
  </w:style>
  <w:style w:type="paragraph" w:customStyle="1" w:styleId="1TEXT">
    <w:name w:val="1TEXT"/>
    <w:qFormat/>
    <w:rsid w:val="0095583B"/>
    <w:pPr>
      <w:widowControl/>
      <w:tabs>
        <w:tab w:val="right" w:pos="492"/>
        <w:tab w:val="left" w:pos="624"/>
        <w:tab w:val="right" w:pos="4961"/>
        <w:tab w:val="right" w:pos="7598"/>
      </w:tabs>
      <w:suppressAutoHyphens/>
      <w:autoSpaceDE/>
      <w:autoSpaceDN/>
      <w:spacing w:after="140" w:line="280" w:lineRule="exact"/>
      <w:ind w:left="624"/>
    </w:pPr>
    <w:rPr>
      <w:rFonts w:ascii="Gill Sans MT" w:eastAsia="MS Mincho" w:hAnsi="Gill Sans MT" w:cs="Gill Sans"/>
      <w:kern w:val="0"/>
      <w14:ligatures w14:val="none"/>
    </w:rPr>
  </w:style>
  <w:style w:type="paragraph" w:customStyle="1" w:styleId="paragraph">
    <w:name w:val="paragraph"/>
    <w:basedOn w:val="Normal"/>
    <w:rsid w:val="0059531A"/>
    <w:pPr>
      <w:widowControl/>
      <w:autoSpaceDE/>
      <w:autoSpaceDN/>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59531A"/>
  </w:style>
  <w:style w:type="character" w:customStyle="1" w:styleId="eop">
    <w:name w:val="eop"/>
    <w:basedOn w:val="DefaultParagraphFont"/>
    <w:rsid w:val="0059531A"/>
  </w:style>
  <w:style w:type="paragraph" w:styleId="BalloonText">
    <w:name w:val="Balloon Text"/>
    <w:basedOn w:val="Normal"/>
    <w:link w:val="BalloonTextChar"/>
    <w:uiPriority w:val="99"/>
    <w:semiHidden/>
    <w:unhideWhenUsed/>
    <w:rsid w:val="00FD721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D721C"/>
    <w:rPr>
      <w:rFonts w:ascii="Times New Roman" w:hAnsi="Times New Roman" w:cs="Times New Roman"/>
      <w:sz w:val="18"/>
      <w:szCs w:val="18"/>
      <w:lang w:val="cy-GB"/>
    </w:rPr>
  </w:style>
  <w:style w:type="paragraph" w:styleId="TOC3">
    <w:name w:val="toc 3"/>
    <w:basedOn w:val="Normal"/>
    <w:next w:val="Normal"/>
    <w:autoRedefine/>
    <w:uiPriority w:val="39"/>
    <w:unhideWhenUsed/>
    <w:rsid w:val="00FD721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eenfunders.org/blog/announcing-our-new-report-where-the-green-grants-went-9/" TargetMode="External"/><Relationship Id="rId18" Type="http://schemas.openxmlformats.org/officeDocument/2006/relationships/hyperlink" Target="https://esmeefairbairn.org.uk/about-esmee/involving-young-people/" TargetMode="External"/><Relationship Id="rId26" Type="http://schemas.openxmlformats.org/officeDocument/2006/relationships/hyperlink" Target="https://esmeefairbairn.org.uk/latest-news/launching-the-involving-young-people-fund-in-may-2025/" TargetMode="External"/><Relationship Id="rId39" Type="http://schemas.openxmlformats.org/officeDocument/2006/relationships/header" Target="header1.xml"/><Relationship Id="rId21" Type="http://schemas.openxmlformats.org/officeDocument/2006/relationships/image" Target="media/image2.png"/><Relationship Id="rId34" Type="http://schemas.openxmlformats.org/officeDocument/2006/relationships/hyperlink" Target="https://esmeefairbairn.org.uk/latest-news/seascapes-restoring-the-uk-marine-environment/" TargetMode="External"/><Relationship Id="rId42" Type="http://schemas.openxmlformats.org/officeDocument/2006/relationships/hyperlink" Target="https://www.peakcymru.org/usk-mapping" TargetMode="External"/><Relationship Id="rId47" Type="http://schemas.openxmlformats.org/officeDocument/2006/relationships/hyperlink" Target="https://northwalesriverstrust.org/carurcegin" TargetMode="External"/><Relationship Id="rId50" Type="http://schemas.openxmlformats.org/officeDocument/2006/relationships/image" Target="media/image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smeefairbairn.org.uk/latest-news/blue-spaces-wales-mannau-glas-cymru-call-for-expressions-of-interest/" TargetMode="External"/><Relationship Id="rId29" Type="http://schemas.openxmlformats.org/officeDocument/2006/relationships/hyperlink" Target="https://esmeefairbairn.org.uk/latest-news/seascapes-restoring-the-uk-marine-environment/" TargetMode="External"/><Relationship Id="rId11" Type="http://schemas.openxmlformats.org/officeDocument/2006/relationships/image" Target="media/image1.png"/><Relationship Id="rId24" Type="http://schemas.openxmlformats.org/officeDocument/2006/relationships/hyperlink" Target="https://esmeefairbairn.org.uk/latest-news/youth-led-creativity-funding-update/" TargetMode="External"/><Relationship Id="rId32" Type="http://schemas.openxmlformats.org/officeDocument/2006/relationships/hyperlink" Target="https://esmeefairbairn.org.uk/latest-news/blue-spaces-wales-mannau-glas-cymru-call-for-expressions-of-interest/" TargetMode="External"/><Relationship Id="rId37" Type="http://schemas.openxmlformats.org/officeDocument/2006/relationships/image" Target="media/image3.png"/><Relationship Id="rId40" Type="http://schemas.openxmlformats.org/officeDocument/2006/relationships/footer" Target="footer1.xml"/><Relationship Id="rId45" Type="http://schemas.openxmlformats.org/officeDocument/2006/relationships/hyperlink" Target="https://www.groundwork.org.uk/groundwork-wales/services-and-projects/community-projects/healthy-rivers/" TargetMode="External"/><Relationship Id="rId5" Type="http://schemas.openxmlformats.org/officeDocument/2006/relationships/numbering" Target="numbering.xml"/><Relationship Id="rId15" Type="http://schemas.openxmlformats.org/officeDocument/2006/relationships/hyperlink" Target="https://esmeefairbairn.org.uk/our-aims/creative-confident-communities/" TargetMode="External"/><Relationship Id="rId23" Type="http://schemas.openxmlformats.org/officeDocument/2006/relationships/hyperlink" Target="https://esmeefairbairn.org.uk/latest-news/testing-a-new-approach-to-make-new-connections/" TargetMode="External"/><Relationship Id="rId28" Type="http://schemas.openxmlformats.org/officeDocument/2006/relationships/hyperlink" Target="https://esmeefairbairn.org.uk/our-aims/our-natural-world/" TargetMode="External"/><Relationship Id="rId36" Type="http://schemas.openxmlformats.org/officeDocument/2006/relationships/hyperlink" Target="https://infogram.com/cym-blue-spaces-wales-infographic-1hnp27eq59g0n4g" TargetMode="External"/><Relationship Id="rId49" Type="http://schemas.openxmlformats.org/officeDocument/2006/relationships/hyperlink" Target="https://infogram.com/1p1qz5wggqx16ncmzw2ndy1xp6a67rzwpx2" TargetMode="External"/><Relationship Id="rId10" Type="http://schemas.openxmlformats.org/officeDocument/2006/relationships/endnotes" Target="endnotes.xml"/><Relationship Id="rId19" Type="http://schemas.openxmlformats.org/officeDocument/2006/relationships/hyperlink" Target="https://esmeefairbairn.org.uk/latest-news/blue-spaces-reflections-on-youth-leadership-trust--place-based-funding/" TargetMode="External"/><Relationship Id="rId31" Type="http://schemas.openxmlformats.org/officeDocument/2006/relationships/hyperlink" Target="https://esmeefairbairn.org.uk/latest-news/insights-place-led-funding-2025/" TargetMode="External"/><Relationship Id="rId44" Type="http://schemas.openxmlformats.org/officeDocument/2006/relationships/hyperlink" Target="https://findhornwatershed.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diff.ac.uk/cy/water-research-institute" TargetMode="External"/><Relationship Id="rId22" Type="http://schemas.openxmlformats.org/officeDocument/2006/relationships/hyperlink" Target="https://esmeefairbairn.org.uk/about-esmee/involving-young-people/" TargetMode="External"/><Relationship Id="rId27" Type="http://schemas.openxmlformats.org/officeDocument/2006/relationships/hyperlink" Target="https://esmeefairbairn.org.uk/latest-news/blue-spaces-programme-highlights-and-learning-so-far/" TargetMode="External"/><Relationship Id="rId30" Type="http://schemas.openxmlformats.org/officeDocument/2006/relationships/hyperlink" Target="https://esmeefairbairn.org.uk/our-aims/creative-confident-communities/" TargetMode="External"/><Relationship Id="rId35" Type="http://schemas.openxmlformats.org/officeDocument/2006/relationships/hyperlink" Target="https://www.theoep.org.uk/sites/default/files/reports-files/E03038869_A%20review%20of%20the%20implementation%20of%20River%20Basin%20Management%20Planning%20in%20Northern%20Ireland_Accessible.pdf" TargetMode="External"/><Relationship Id="rId43" Type="http://schemas.openxmlformats.org/officeDocument/2006/relationships/hyperlink" Target="https://www.fnlrt.org.uk/" TargetMode="External"/><Relationship Id="rId48" Type="http://schemas.openxmlformats.org/officeDocument/2006/relationships/hyperlink" Target="https://www.youtube.com/watch?v=rs4Fm1-Izc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smeefairbairn.org.uk/our-aims/our-natural-world/" TargetMode="External"/><Relationship Id="rId17" Type="http://schemas.openxmlformats.org/officeDocument/2006/relationships/hyperlink" Target="https://www.nienvironmentlink.org/working-groups/freshwater-task-force/" TargetMode="External"/><Relationship Id="rId25" Type="http://schemas.openxmlformats.org/officeDocument/2006/relationships/hyperlink" Target="https://esmeefairbairn.org.uk/latest-news/supporting-marine-restoration-and-communities-to-take-action/" TargetMode="External"/><Relationship Id="rId33" Type="http://schemas.openxmlformats.org/officeDocument/2006/relationships/hyperlink" Target="https://esmeefairbairn.org.uk/latest-news/freshwater-mid-strategy-review/" TargetMode="External"/><Relationship Id="rId38" Type="http://schemas.openxmlformats.org/officeDocument/2006/relationships/hyperlink" Target="https://theriverstrust.org/our-work/our-projects/castco-catchment-systems-thinking-cooperative" TargetMode="External"/><Relationship Id="rId46" Type="http://schemas.openxmlformats.org/officeDocument/2006/relationships/hyperlink" Target="https://youtu.be/5TyftNaIzZ8" TargetMode="External"/><Relationship Id="rId20" Type="http://schemas.openxmlformats.org/officeDocument/2006/relationships/hyperlink" Target="https://infogram.com/cym-blue-spaces-overview-2025-1hnq41op9dz5p23" TargetMode="External"/><Relationship Id="rId41" Type="http://schemas.openxmlformats.org/officeDocument/2006/relationships/hyperlink" Target="https://www.actionforconservation.org/"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EFF">
  <a:themeElements>
    <a:clrScheme name="EFF 1">
      <a:dk1>
        <a:srgbClr val="000000"/>
      </a:dk1>
      <a:lt1>
        <a:srgbClr val="FFFFFF"/>
      </a:lt1>
      <a:dk2>
        <a:srgbClr val="44546A"/>
      </a:dk2>
      <a:lt2>
        <a:srgbClr val="E7E6E6"/>
      </a:lt2>
      <a:accent1>
        <a:srgbClr val="EA5791"/>
      </a:accent1>
      <a:accent2>
        <a:srgbClr val="F5A5C3"/>
      </a:accent2>
      <a:accent3>
        <a:srgbClr val="F7C5D7"/>
      </a:accent3>
      <a:accent4>
        <a:srgbClr val="D6157B"/>
      </a:accent4>
      <a:accent5>
        <a:srgbClr val="553D5D"/>
      </a:accent5>
      <a:accent6>
        <a:srgbClr val="7BACAA"/>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FF" id="{11061D66-5FCF-46F7-AF13-BD10B053855E}" vid="{2ABAF8B6-D98F-433A-A0F9-50A0934F642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Wel15</b:Tag>
    <b:SourceType>Book</b:SourceType>
    <b:Guid>{54C00472-E13D-47AF-8282-702E8888E84B}</b:Guid>
    <b:Title>Well-being of Future Generations (Wales) Act </b:Title>
    <b:Year>2015</b:Year>
    <b:Publisher>Welsh Government</b:Publishe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ec5cf9-1ab9-4bef-af6e-27efee95caa6">
      <Terms xmlns="http://schemas.microsoft.com/office/infopath/2007/PartnerControls"/>
    </lcf76f155ced4ddcb4097134ff3c332f>
    <DMSFilingMonth xmlns="77ec5cf9-1ab9-4bef-af6e-27efee95caa6">01</DMSFilingMonth>
    <DMSFinalDocument xmlns="77ec5cf9-1ab9-4bef-af6e-27efee95caa6">false</DMSFinalDocument>
    <DMSFilingYear xmlns="77ec5cf9-1ab9-4bef-af6e-27efee95caa6" xsi:nil="true"/>
    <i4ed11a4047a402bb09da6d838425194 xmlns="77ec5cf9-1ab9-4bef-af6e-27efee95caa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44A4F333F8F64FBC0C69A94D22C048" ma:contentTypeVersion="2" ma:contentTypeDescription="Create a new document." ma:contentTypeScope="" ma:versionID="501e5fe4f02162a61c2555d1e58c6219">
  <xsd:schema xmlns:xsd="http://www.w3.org/2001/XMLSchema" xmlns:xs="http://www.w3.org/2001/XMLSchema" xmlns:p="http://schemas.microsoft.com/office/2006/metadata/properties" xmlns:ns2="77ec5cf9-1ab9-4bef-af6e-27efee95caa6" targetNamespace="http://schemas.microsoft.com/office/2006/metadata/properties" ma:root="true" ma:fieldsID="c068494b02ce0d23feff0923d88a2712" ns2:_="">
    <xsd:import namespace="77ec5cf9-1ab9-4bef-af6e-27efee95caa6"/>
    <xsd:element name="properties">
      <xsd:complexType>
        <xsd:sequence>
          <xsd:element name="documentManagement">
            <xsd:complexType>
              <xsd:all>
                <xsd:element ref="ns2:i4ed11a4047a402bb09da6d838425194" minOccurs="0"/>
                <xsd:element ref="ns2:DMSFinalDocument" minOccurs="0"/>
                <xsd:element ref="ns2:DMSFilingYear" minOccurs="0"/>
                <xsd:element ref="ns2:DMSFilingMonth"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c5cf9-1ab9-4bef-af6e-27efee95caa6" elementFormDefault="qualified">
    <xsd:import namespace="http://schemas.microsoft.com/office/2006/documentManagement/types"/>
    <xsd:import namespace="http://schemas.microsoft.com/office/infopath/2007/PartnerControls"/>
    <xsd:element name="i4ed11a4047a402bb09da6d838425194" ma:index="8" nillable="true" ma:displayName="DMSDocumentType_0" ma:hidden="true" ma:internalName="i4ed11a4047a402bb09da6d838425194">
      <xsd:simpleType>
        <xsd:restriction base="dms:Note"/>
      </xsd:simpleType>
    </xsd:element>
    <xsd:element name="DMSFinalDocument" ma:index="9" nillable="true" ma:displayName="Final Document" ma:default="0" ma:indexed="true" ma:internalName="DMSFinalDocument">
      <xsd:simpleType>
        <xsd:restriction base="dms:Boolean"/>
      </xsd:simpleType>
    </xsd:element>
    <xsd:element name="DMSFilingYear" ma:index="11" nillable="true" ma:displayName="Filing Year" ma:decimals="0" ma:internalName="DMSFilingYear" ma:percentage="FALSE">
      <xsd:simpleType>
        <xsd:restriction base="dms:Number">
          <xsd:maxInclusive value="2100"/>
          <xsd:minInclusive value="2000"/>
        </xsd:restriction>
      </xsd:simpleType>
    </xsd:element>
    <xsd:element name="DMSFilingMonth" ma:index="12" nillable="true" ma:displayName="Filing Month" ma:default="01" ma:format="Dropdown" ma:internalName="DMSFilingMonth">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cd0d85-60ab-4358-81e3-af92a6ebaa49"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0B1E3-D72B-4F3D-92A4-6B72185BF66E}">
  <ds:schemaRefs>
    <ds:schemaRef ds:uri="http://schemas.openxmlformats.org/officeDocument/2006/bibliography"/>
  </ds:schemaRefs>
</ds:datastoreItem>
</file>

<file path=customXml/itemProps2.xml><?xml version="1.0" encoding="utf-8"?>
<ds:datastoreItem xmlns:ds="http://schemas.openxmlformats.org/officeDocument/2006/customXml" ds:itemID="{C6F3F397-AADB-4CCF-AE25-684D23E68EA7}">
  <ds:schemaRefs>
    <ds:schemaRef ds:uri="http://schemas.microsoft.com/office/2006/metadata/properties"/>
    <ds:schemaRef ds:uri="http://schemas.microsoft.com/office/infopath/2007/PartnerControls"/>
    <ds:schemaRef ds:uri="77ec5cf9-1ab9-4bef-af6e-27efee95caa6"/>
  </ds:schemaRefs>
</ds:datastoreItem>
</file>

<file path=customXml/itemProps3.xml><?xml version="1.0" encoding="utf-8"?>
<ds:datastoreItem xmlns:ds="http://schemas.openxmlformats.org/officeDocument/2006/customXml" ds:itemID="{24F3E16D-B2F8-4610-8B37-84FD977D4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c5cf9-1ab9-4bef-af6e-27efee95c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B65B19-7518-4703-BCBA-10F6EABD17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8086</Words>
  <Characters>46094</Characters>
  <Application>Microsoft Office Word</Application>
  <DocSecurity>0</DocSecurity>
  <Lines>384</Lines>
  <Paragraphs>108</Paragraphs>
  <ScaleCrop>false</ScaleCrop>
  <Company/>
  <LinksUpToDate>false</LinksUpToDate>
  <CharactersWithSpaces>54072</CharactersWithSpaces>
  <SharedDoc>false</SharedDoc>
  <HLinks>
    <vt:vector size="330" baseType="variant">
      <vt:variant>
        <vt:i4>4653160</vt:i4>
      </vt:variant>
      <vt:variant>
        <vt:i4>207</vt:i4>
      </vt:variant>
      <vt:variant>
        <vt:i4>0</vt:i4>
      </vt:variant>
      <vt:variant>
        <vt:i4>5</vt:i4>
      </vt:variant>
      <vt:variant>
        <vt:lpwstr>https://docs.google.com/spreadsheets/d/1trJr6U0ngVH46H89d98M8wOkNmhhb0h2/edit?usp=drive_link&amp;ouid=115087097187502579498&amp;rtpof=true&amp;sd=true</vt:lpwstr>
      </vt:variant>
      <vt:variant>
        <vt:lpwstr/>
      </vt:variant>
      <vt:variant>
        <vt:i4>7405619</vt:i4>
      </vt:variant>
      <vt:variant>
        <vt:i4>204</vt:i4>
      </vt:variant>
      <vt:variant>
        <vt:i4>0</vt:i4>
      </vt:variant>
      <vt:variant>
        <vt:i4>5</vt:i4>
      </vt:variant>
      <vt:variant>
        <vt:lpwstr>https://www.youtube.com/watch?v=rs4Fm1-Izcg</vt:lpwstr>
      </vt:variant>
      <vt:variant>
        <vt:lpwstr/>
      </vt:variant>
      <vt:variant>
        <vt:i4>1114196</vt:i4>
      </vt:variant>
      <vt:variant>
        <vt:i4>201</vt:i4>
      </vt:variant>
      <vt:variant>
        <vt:i4>0</vt:i4>
      </vt:variant>
      <vt:variant>
        <vt:i4>5</vt:i4>
      </vt:variant>
      <vt:variant>
        <vt:lpwstr>https://northwalesriverstrust.org/carurcegin</vt:lpwstr>
      </vt:variant>
      <vt:variant>
        <vt:lpwstr/>
      </vt:variant>
      <vt:variant>
        <vt:i4>5898267</vt:i4>
      </vt:variant>
      <vt:variant>
        <vt:i4>198</vt:i4>
      </vt:variant>
      <vt:variant>
        <vt:i4>0</vt:i4>
      </vt:variant>
      <vt:variant>
        <vt:i4>5</vt:i4>
      </vt:variant>
      <vt:variant>
        <vt:lpwstr>https://youtu.be/5TyftNaIzZ8</vt:lpwstr>
      </vt:variant>
      <vt:variant>
        <vt:lpwstr/>
      </vt:variant>
      <vt:variant>
        <vt:i4>6291511</vt:i4>
      </vt:variant>
      <vt:variant>
        <vt:i4>195</vt:i4>
      </vt:variant>
      <vt:variant>
        <vt:i4>0</vt:i4>
      </vt:variant>
      <vt:variant>
        <vt:i4>5</vt:i4>
      </vt:variant>
      <vt:variant>
        <vt:lpwstr>https://www.groundwork.org.uk/groundwork-wales/services-and-projects/community-projects/healthy-rivers/</vt:lpwstr>
      </vt:variant>
      <vt:variant>
        <vt:lpwstr/>
      </vt:variant>
      <vt:variant>
        <vt:i4>6357025</vt:i4>
      </vt:variant>
      <vt:variant>
        <vt:i4>192</vt:i4>
      </vt:variant>
      <vt:variant>
        <vt:i4>0</vt:i4>
      </vt:variant>
      <vt:variant>
        <vt:i4>5</vt:i4>
      </vt:variant>
      <vt:variant>
        <vt:lpwstr>https://findhornwatershed.com/</vt:lpwstr>
      </vt:variant>
      <vt:variant>
        <vt:lpwstr/>
      </vt:variant>
      <vt:variant>
        <vt:i4>5046339</vt:i4>
      </vt:variant>
      <vt:variant>
        <vt:i4>189</vt:i4>
      </vt:variant>
      <vt:variant>
        <vt:i4>0</vt:i4>
      </vt:variant>
      <vt:variant>
        <vt:i4>5</vt:i4>
      </vt:variant>
      <vt:variant>
        <vt:lpwstr>https://www.fnlrt.org.uk/</vt:lpwstr>
      </vt:variant>
      <vt:variant>
        <vt:lpwstr/>
      </vt:variant>
      <vt:variant>
        <vt:i4>2031688</vt:i4>
      </vt:variant>
      <vt:variant>
        <vt:i4>186</vt:i4>
      </vt:variant>
      <vt:variant>
        <vt:i4>0</vt:i4>
      </vt:variant>
      <vt:variant>
        <vt:i4>5</vt:i4>
      </vt:variant>
      <vt:variant>
        <vt:lpwstr>https://www.peakcymru.org/usk-mapping</vt:lpwstr>
      </vt:variant>
      <vt:variant>
        <vt:lpwstr/>
      </vt:variant>
      <vt:variant>
        <vt:i4>3473454</vt:i4>
      </vt:variant>
      <vt:variant>
        <vt:i4>183</vt:i4>
      </vt:variant>
      <vt:variant>
        <vt:i4>0</vt:i4>
      </vt:variant>
      <vt:variant>
        <vt:i4>5</vt:i4>
      </vt:variant>
      <vt:variant>
        <vt:lpwstr>https://www.actionforconservation.org/</vt:lpwstr>
      </vt:variant>
      <vt:variant>
        <vt:lpwstr/>
      </vt:variant>
      <vt:variant>
        <vt:i4>4522063</vt:i4>
      </vt:variant>
      <vt:variant>
        <vt:i4>180</vt:i4>
      </vt:variant>
      <vt:variant>
        <vt:i4>0</vt:i4>
      </vt:variant>
      <vt:variant>
        <vt:i4>5</vt:i4>
      </vt:variant>
      <vt:variant>
        <vt:lpwstr>https://drive.google.com/drive/folders/19Nhgbi8E8UOZUibo9NLIc-932IMhR9yU</vt:lpwstr>
      </vt:variant>
      <vt:variant>
        <vt:lpwstr/>
      </vt:variant>
      <vt:variant>
        <vt:i4>2490468</vt:i4>
      </vt:variant>
      <vt:variant>
        <vt:i4>177</vt:i4>
      </vt:variant>
      <vt:variant>
        <vt:i4>0</vt:i4>
      </vt:variant>
      <vt:variant>
        <vt:i4>5</vt:i4>
      </vt:variant>
      <vt:variant>
        <vt:lpwstr>https://theriverstrust.org/our-work/our-projects/castco-catchment-systems-thinking-cooperative</vt:lpwstr>
      </vt:variant>
      <vt:variant>
        <vt:lpwstr/>
      </vt:variant>
      <vt:variant>
        <vt:i4>4063350</vt:i4>
      </vt:variant>
      <vt:variant>
        <vt:i4>174</vt:i4>
      </vt:variant>
      <vt:variant>
        <vt:i4>0</vt:i4>
      </vt:variant>
      <vt:variant>
        <vt:i4>5</vt:i4>
      </vt:variant>
      <vt:variant>
        <vt:lpwstr>https://www.theoep.org.uk/sites/default/files/reports-files/E03038869_A review of the implementation of River Basin Management Planning in Northern Ireland_Accessible.pdf</vt:lpwstr>
      </vt:variant>
      <vt:variant>
        <vt:lpwstr/>
      </vt:variant>
      <vt:variant>
        <vt:i4>5242956</vt:i4>
      </vt:variant>
      <vt:variant>
        <vt:i4>171</vt:i4>
      </vt:variant>
      <vt:variant>
        <vt:i4>0</vt:i4>
      </vt:variant>
      <vt:variant>
        <vt:i4>5</vt:i4>
      </vt:variant>
      <vt:variant>
        <vt:lpwstr>https://esmeefairbairn.org.uk/latest-news/seascapes-restoring-the-uk-marine-environment/</vt:lpwstr>
      </vt:variant>
      <vt:variant>
        <vt:lpwstr/>
      </vt:variant>
      <vt:variant>
        <vt:i4>4456458</vt:i4>
      </vt:variant>
      <vt:variant>
        <vt:i4>168</vt:i4>
      </vt:variant>
      <vt:variant>
        <vt:i4>0</vt:i4>
      </vt:variant>
      <vt:variant>
        <vt:i4>5</vt:i4>
      </vt:variant>
      <vt:variant>
        <vt:lpwstr>https://esmeefairbairn.org.uk/latest-news/freshwater-mid-strategy-review/</vt:lpwstr>
      </vt:variant>
      <vt:variant>
        <vt:lpwstr/>
      </vt:variant>
      <vt:variant>
        <vt:i4>2752564</vt:i4>
      </vt:variant>
      <vt:variant>
        <vt:i4>165</vt:i4>
      </vt:variant>
      <vt:variant>
        <vt:i4>0</vt:i4>
      </vt:variant>
      <vt:variant>
        <vt:i4>5</vt:i4>
      </vt:variant>
      <vt:variant>
        <vt:lpwstr>https://esmeefairbairn.org.uk/latest-news/blue-spaces-wales-mannau-glas-cymru-call-for-expressions-of-interest/</vt:lpwstr>
      </vt:variant>
      <vt:variant>
        <vt:lpwstr/>
      </vt:variant>
      <vt:variant>
        <vt:i4>3145853</vt:i4>
      </vt:variant>
      <vt:variant>
        <vt:i4>162</vt:i4>
      </vt:variant>
      <vt:variant>
        <vt:i4>0</vt:i4>
      </vt:variant>
      <vt:variant>
        <vt:i4>5</vt:i4>
      </vt:variant>
      <vt:variant>
        <vt:lpwstr>https://esmeefairbairn.org.uk/latest-news/insights-place-led-funding-2025/</vt:lpwstr>
      </vt:variant>
      <vt:variant>
        <vt:lpwstr/>
      </vt:variant>
      <vt:variant>
        <vt:i4>2621544</vt:i4>
      </vt:variant>
      <vt:variant>
        <vt:i4>159</vt:i4>
      </vt:variant>
      <vt:variant>
        <vt:i4>0</vt:i4>
      </vt:variant>
      <vt:variant>
        <vt:i4>5</vt:i4>
      </vt:variant>
      <vt:variant>
        <vt:lpwstr>https://esmeefairbairn.org.uk/our-aims/creative-confident-communities/</vt:lpwstr>
      </vt:variant>
      <vt:variant>
        <vt:lpwstr/>
      </vt:variant>
      <vt:variant>
        <vt:i4>5242956</vt:i4>
      </vt:variant>
      <vt:variant>
        <vt:i4>156</vt:i4>
      </vt:variant>
      <vt:variant>
        <vt:i4>0</vt:i4>
      </vt:variant>
      <vt:variant>
        <vt:i4>5</vt:i4>
      </vt:variant>
      <vt:variant>
        <vt:lpwstr>https://esmeefairbairn.org.uk/latest-news/seascapes-restoring-the-uk-marine-environment/</vt:lpwstr>
      </vt:variant>
      <vt:variant>
        <vt:lpwstr/>
      </vt:variant>
      <vt:variant>
        <vt:i4>327689</vt:i4>
      </vt:variant>
      <vt:variant>
        <vt:i4>153</vt:i4>
      </vt:variant>
      <vt:variant>
        <vt:i4>0</vt:i4>
      </vt:variant>
      <vt:variant>
        <vt:i4>5</vt:i4>
      </vt:variant>
      <vt:variant>
        <vt:lpwstr>https://esmeefairbairn.org.uk/our-aims/our-natural-world/</vt:lpwstr>
      </vt:variant>
      <vt:variant>
        <vt:lpwstr/>
      </vt:variant>
      <vt:variant>
        <vt:i4>3342435</vt:i4>
      </vt:variant>
      <vt:variant>
        <vt:i4>150</vt:i4>
      </vt:variant>
      <vt:variant>
        <vt:i4>0</vt:i4>
      </vt:variant>
      <vt:variant>
        <vt:i4>5</vt:i4>
      </vt:variant>
      <vt:variant>
        <vt:lpwstr>https://esmeefairbairn.org.uk/latest-news/blue-spaces-programme-highlights-and-learning-so-far/</vt:lpwstr>
      </vt:variant>
      <vt:variant>
        <vt:lpwstr/>
      </vt:variant>
      <vt:variant>
        <vt:i4>85</vt:i4>
      </vt:variant>
      <vt:variant>
        <vt:i4>147</vt:i4>
      </vt:variant>
      <vt:variant>
        <vt:i4>0</vt:i4>
      </vt:variant>
      <vt:variant>
        <vt:i4>5</vt:i4>
      </vt:variant>
      <vt:variant>
        <vt:lpwstr>https://esmeefairbairn.org.uk/latest-news/launching-the-involving-young-people-fund-in-may-2025/</vt:lpwstr>
      </vt:variant>
      <vt:variant>
        <vt:lpwstr/>
      </vt:variant>
      <vt:variant>
        <vt:i4>2293872</vt:i4>
      </vt:variant>
      <vt:variant>
        <vt:i4>144</vt:i4>
      </vt:variant>
      <vt:variant>
        <vt:i4>0</vt:i4>
      </vt:variant>
      <vt:variant>
        <vt:i4>5</vt:i4>
      </vt:variant>
      <vt:variant>
        <vt:lpwstr>https://esmeefairbairn.org.uk/latest-news/supporting-marine-restoration-and-communities-to-take-action/</vt:lpwstr>
      </vt:variant>
      <vt:variant>
        <vt:lpwstr/>
      </vt:variant>
      <vt:variant>
        <vt:i4>2162803</vt:i4>
      </vt:variant>
      <vt:variant>
        <vt:i4>141</vt:i4>
      </vt:variant>
      <vt:variant>
        <vt:i4>0</vt:i4>
      </vt:variant>
      <vt:variant>
        <vt:i4>5</vt:i4>
      </vt:variant>
      <vt:variant>
        <vt:lpwstr>https://esmeefairbairn.org.uk/latest-news/youth-led-creativity-funding-update/</vt:lpwstr>
      </vt:variant>
      <vt:variant>
        <vt:lpwstr/>
      </vt:variant>
      <vt:variant>
        <vt:i4>65612</vt:i4>
      </vt:variant>
      <vt:variant>
        <vt:i4>138</vt:i4>
      </vt:variant>
      <vt:variant>
        <vt:i4>0</vt:i4>
      </vt:variant>
      <vt:variant>
        <vt:i4>5</vt:i4>
      </vt:variant>
      <vt:variant>
        <vt:lpwstr>https://esmeefairbairn.org.uk/latest-news/testing-a-new-approach-to-make-new-connections/</vt:lpwstr>
      </vt:variant>
      <vt:variant>
        <vt:lpwstr/>
      </vt:variant>
      <vt:variant>
        <vt:i4>5505094</vt:i4>
      </vt:variant>
      <vt:variant>
        <vt:i4>135</vt:i4>
      </vt:variant>
      <vt:variant>
        <vt:i4>0</vt:i4>
      </vt:variant>
      <vt:variant>
        <vt:i4>5</vt:i4>
      </vt:variant>
      <vt:variant>
        <vt:lpwstr>https://esmeefairbairn.org.uk/about-esmee/involving-young-people/</vt:lpwstr>
      </vt:variant>
      <vt:variant>
        <vt:lpwstr/>
      </vt:variant>
      <vt:variant>
        <vt:i4>3473460</vt:i4>
      </vt:variant>
      <vt:variant>
        <vt:i4>132</vt:i4>
      </vt:variant>
      <vt:variant>
        <vt:i4>0</vt:i4>
      </vt:variant>
      <vt:variant>
        <vt:i4>5</vt:i4>
      </vt:variant>
      <vt:variant>
        <vt:lpwstr>https://docs.google.com/document/d/1y37kgObpGFmqnHKkEWBzItpP7irzsILk/edit?usp=sharing&amp;ouid=115087097187502579498&amp;rtpof=true&amp;sd=true</vt:lpwstr>
      </vt:variant>
      <vt:variant>
        <vt:lpwstr/>
      </vt:variant>
      <vt:variant>
        <vt:i4>5505094</vt:i4>
      </vt:variant>
      <vt:variant>
        <vt:i4>129</vt:i4>
      </vt:variant>
      <vt:variant>
        <vt:i4>0</vt:i4>
      </vt:variant>
      <vt:variant>
        <vt:i4>5</vt:i4>
      </vt:variant>
      <vt:variant>
        <vt:lpwstr>https://esmeefairbairn.org.uk/about-esmee/involving-young-people/</vt:lpwstr>
      </vt:variant>
      <vt:variant>
        <vt:lpwstr/>
      </vt:variant>
      <vt:variant>
        <vt:i4>3211312</vt:i4>
      </vt:variant>
      <vt:variant>
        <vt:i4>126</vt:i4>
      </vt:variant>
      <vt:variant>
        <vt:i4>0</vt:i4>
      </vt:variant>
      <vt:variant>
        <vt:i4>5</vt:i4>
      </vt:variant>
      <vt:variant>
        <vt:lpwstr>https://www.nienvironmentlink.org/working-groups/freshwater-task-force/</vt:lpwstr>
      </vt:variant>
      <vt:variant>
        <vt:lpwstr/>
      </vt:variant>
      <vt:variant>
        <vt:i4>2752564</vt:i4>
      </vt:variant>
      <vt:variant>
        <vt:i4>123</vt:i4>
      </vt:variant>
      <vt:variant>
        <vt:i4>0</vt:i4>
      </vt:variant>
      <vt:variant>
        <vt:i4>5</vt:i4>
      </vt:variant>
      <vt:variant>
        <vt:lpwstr>https://esmeefairbairn.org.uk/latest-news/blue-spaces-wales-mannau-glas-cymru-call-for-expressions-of-interest/</vt:lpwstr>
      </vt:variant>
      <vt:variant>
        <vt:lpwstr/>
      </vt:variant>
      <vt:variant>
        <vt:i4>7077951</vt:i4>
      </vt:variant>
      <vt:variant>
        <vt:i4>120</vt:i4>
      </vt:variant>
      <vt:variant>
        <vt:i4>0</vt:i4>
      </vt:variant>
      <vt:variant>
        <vt:i4>5</vt:i4>
      </vt:variant>
      <vt:variant>
        <vt:lpwstr>https://www.cardiff.ac.uk/water-research-institute</vt:lpwstr>
      </vt:variant>
      <vt:variant>
        <vt:lpwstr/>
      </vt:variant>
      <vt:variant>
        <vt:i4>7274622</vt:i4>
      </vt:variant>
      <vt:variant>
        <vt:i4>117</vt:i4>
      </vt:variant>
      <vt:variant>
        <vt:i4>0</vt:i4>
      </vt:variant>
      <vt:variant>
        <vt:i4>5</vt:i4>
      </vt:variant>
      <vt:variant>
        <vt:lpwstr>https://www.greenfunders.org/blog/announcing-our-new-report-where-the-green-grants-went-9/</vt:lpwstr>
      </vt:variant>
      <vt:variant>
        <vt:lpwstr/>
      </vt:variant>
      <vt:variant>
        <vt:i4>1376307</vt:i4>
      </vt:variant>
      <vt:variant>
        <vt:i4>110</vt:i4>
      </vt:variant>
      <vt:variant>
        <vt:i4>0</vt:i4>
      </vt:variant>
      <vt:variant>
        <vt:i4>5</vt:i4>
      </vt:variant>
      <vt:variant>
        <vt:lpwstr/>
      </vt:variant>
      <vt:variant>
        <vt:lpwstr>_Toc213660451</vt:lpwstr>
      </vt:variant>
      <vt:variant>
        <vt:i4>1376307</vt:i4>
      </vt:variant>
      <vt:variant>
        <vt:i4>104</vt:i4>
      </vt:variant>
      <vt:variant>
        <vt:i4>0</vt:i4>
      </vt:variant>
      <vt:variant>
        <vt:i4>5</vt:i4>
      </vt:variant>
      <vt:variant>
        <vt:lpwstr/>
      </vt:variant>
      <vt:variant>
        <vt:lpwstr>_Toc213660450</vt:lpwstr>
      </vt:variant>
      <vt:variant>
        <vt:i4>1310771</vt:i4>
      </vt:variant>
      <vt:variant>
        <vt:i4>98</vt:i4>
      </vt:variant>
      <vt:variant>
        <vt:i4>0</vt:i4>
      </vt:variant>
      <vt:variant>
        <vt:i4>5</vt:i4>
      </vt:variant>
      <vt:variant>
        <vt:lpwstr/>
      </vt:variant>
      <vt:variant>
        <vt:lpwstr>_Toc213660449</vt:lpwstr>
      </vt:variant>
      <vt:variant>
        <vt:i4>1310771</vt:i4>
      </vt:variant>
      <vt:variant>
        <vt:i4>92</vt:i4>
      </vt:variant>
      <vt:variant>
        <vt:i4>0</vt:i4>
      </vt:variant>
      <vt:variant>
        <vt:i4>5</vt:i4>
      </vt:variant>
      <vt:variant>
        <vt:lpwstr/>
      </vt:variant>
      <vt:variant>
        <vt:lpwstr>_Toc213660448</vt:lpwstr>
      </vt:variant>
      <vt:variant>
        <vt:i4>1310771</vt:i4>
      </vt:variant>
      <vt:variant>
        <vt:i4>86</vt:i4>
      </vt:variant>
      <vt:variant>
        <vt:i4>0</vt:i4>
      </vt:variant>
      <vt:variant>
        <vt:i4>5</vt:i4>
      </vt:variant>
      <vt:variant>
        <vt:lpwstr/>
      </vt:variant>
      <vt:variant>
        <vt:lpwstr>_Toc213660447</vt:lpwstr>
      </vt:variant>
      <vt:variant>
        <vt:i4>1310771</vt:i4>
      </vt:variant>
      <vt:variant>
        <vt:i4>80</vt:i4>
      </vt:variant>
      <vt:variant>
        <vt:i4>0</vt:i4>
      </vt:variant>
      <vt:variant>
        <vt:i4>5</vt:i4>
      </vt:variant>
      <vt:variant>
        <vt:lpwstr/>
      </vt:variant>
      <vt:variant>
        <vt:lpwstr>_Toc213660446</vt:lpwstr>
      </vt:variant>
      <vt:variant>
        <vt:i4>1310771</vt:i4>
      </vt:variant>
      <vt:variant>
        <vt:i4>74</vt:i4>
      </vt:variant>
      <vt:variant>
        <vt:i4>0</vt:i4>
      </vt:variant>
      <vt:variant>
        <vt:i4>5</vt:i4>
      </vt:variant>
      <vt:variant>
        <vt:lpwstr/>
      </vt:variant>
      <vt:variant>
        <vt:lpwstr>_Toc213660445</vt:lpwstr>
      </vt:variant>
      <vt:variant>
        <vt:i4>1310771</vt:i4>
      </vt:variant>
      <vt:variant>
        <vt:i4>68</vt:i4>
      </vt:variant>
      <vt:variant>
        <vt:i4>0</vt:i4>
      </vt:variant>
      <vt:variant>
        <vt:i4>5</vt:i4>
      </vt:variant>
      <vt:variant>
        <vt:lpwstr/>
      </vt:variant>
      <vt:variant>
        <vt:lpwstr>_Toc213660444</vt:lpwstr>
      </vt:variant>
      <vt:variant>
        <vt:i4>1310771</vt:i4>
      </vt:variant>
      <vt:variant>
        <vt:i4>62</vt:i4>
      </vt:variant>
      <vt:variant>
        <vt:i4>0</vt:i4>
      </vt:variant>
      <vt:variant>
        <vt:i4>5</vt:i4>
      </vt:variant>
      <vt:variant>
        <vt:lpwstr/>
      </vt:variant>
      <vt:variant>
        <vt:lpwstr>_Toc213660443</vt:lpwstr>
      </vt:variant>
      <vt:variant>
        <vt:i4>1310771</vt:i4>
      </vt:variant>
      <vt:variant>
        <vt:i4>56</vt:i4>
      </vt:variant>
      <vt:variant>
        <vt:i4>0</vt:i4>
      </vt:variant>
      <vt:variant>
        <vt:i4>5</vt:i4>
      </vt:variant>
      <vt:variant>
        <vt:lpwstr/>
      </vt:variant>
      <vt:variant>
        <vt:lpwstr>_Toc213660441</vt:lpwstr>
      </vt:variant>
      <vt:variant>
        <vt:i4>1310771</vt:i4>
      </vt:variant>
      <vt:variant>
        <vt:i4>50</vt:i4>
      </vt:variant>
      <vt:variant>
        <vt:i4>0</vt:i4>
      </vt:variant>
      <vt:variant>
        <vt:i4>5</vt:i4>
      </vt:variant>
      <vt:variant>
        <vt:lpwstr/>
      </vt:variant>
      <vt:variant>
        <vt:lpwstr>_Toc213660440</vt:lpwstr>
      </vt:variant>
      <vt:variant>
        <vt:i4>1245235</vt:i4>
      </vt:variant>
      <vt:variant>
        <vt:i4>44</vt:i4>
      </vt:variant>
      <vt:variant>
        <vt:i4>0</vt:i4>
      </vt:variant>
      <vt:variant>
        <vt:i4>5</vt:i4>
      </vt:variant>
      <vt:variant>
        <vt:lpwstr/>
      </vt:variant>
      <vt:variant>
        <vt:lpwstr>_Toc213660439</vt:lpwstr>
      </vt:variant>
      <vt:variant>
        <vt:i4>1245235</vt:i4>
      </vt:variant>
      <vt:variant>
        <vt:i4>38</vt:i4>
      </vt:variant>
      <vt:variant>
        <vt:i4>0</vt:i4>
      </vt:variant>
      <vt:variant>
        <vt:i4>5</vt:i4>
      </vt:variant>
      <vt:variant>
        <vt:lpwstr/>
      </vt:variant>
      <vt:variant>
        <vt:lpwstr>_Toc213660438</vt:lpwstr>
      </vt:variant>
      <vt:variant>
        <vt:i4>1245235</vt:i4>
      </vt:variant>
      <vt:variant>
        <vt:i4>32</vt:i4>
      </vt:variant>
      <vt:variant>
        <vt:i4>0</vt:i4>
      </vt:variant>
      <vt:variant>
        <vt:i4>5</vt:i4>
      </vt:variant>
      <vt:variant>
        <vt:lpwstr/>
      </vt:variant>
      <vt:variant>
        <vt:lpwstr>_Toc213660437</vt:lpwstr>
      </vt:variant>
      <vt:variant>
        <vt:i4>1245235</vt:i4>
      </vt:variant>
      <vt:variant>
        <vt:i4>26</vt:i4>
      </vt:variant>
      <vt:variant>
        <vt:i4>0</vt:i4>
      </vt:variant>
      <vt:variant>
        <vt:i4>5</vt:i4>
      </vt:variant>
      <vt:variant>
        <vt:lpwstr/>
      </vt:variant>
      <vt:variant>
        <vt:lpwstr>_Toc213660436</vt:lpwstr>
      </vt:variant>
      <vt:variant>
        <vt:i4>1245235</vt:i4>
      </vt:variant>
      <vt:variant>
        <vt:i4>20</vt:i4>
      </vt:variant>
      <vt:variant>
        <vt:i4>0</vt:i4>
      </vt:variant>
      <vt:variant>
        <vt:i4>5</vt:i4>
      </vt:variant>
      <vt:variant>
        <vt:lpwstr/>
      </vt:variant>
      <vt:variant>
        <vt:lpwstr>_Toc213660435</vt:lpwstr>
      </vt:variant>
      <vt:variant>
        <vt:i4>1245235</vt:i4>
      </vt:variant>
      <vt:variant>
        <vt:i4>14</vt:i4>
      </vt:variant>
      <vt:variant>
        <vt:i4>0</vt:i4>
      </vt:variant>
      <vt:variant>
        <vt:i4>5</vt:i4>
      </vt:variant>
      <vt:variant>
        <vt:lpwstr/>
      </vt:variant>
      <vt:variant>
        <vt:lpwstr>_Toc213660434</vt:lpwstr>
      </vt:variant>
      <vt:variant>
        <vt:i4>1245235</vt:i4>
      </vt:variant>
      <vt:variant>
        <vt:i4>8</vt:i4>
      </vt:variant>
      <vt:variant>
        <vt:i4>0</vt:i4>
      </vt:variant>
      <vt:variant>
        <vt:i4>5</vt:i4>
      </vt:variant>
      <vt:variant>
        <vt:lpwstr/>
      </vt:variant>
      <vt:variant>
        <vt:lpwstr>_Toc213660433</vt:lpwstr>
      </vt:variant>
      <vt:variant>
        <vt:i4>1245235</vt:i4>
      </vt:variant>
      <vt:variant>
        <vt:i4>2</vt:i4>
      </vt:variant>
      <vt:variant>
        <vt:i4>0</vt:i4>
      </vt:variant>
      <vt:variant>
        <vt:i4>5</vt:i4>
      </vt:variant>
      <vt:variant>
        <vt:lpwstr/>
      </vt:variant>
      <vt:variant>
        <vt:lpwstr>_Toc213660432</vt:lpwstr>
      </vt:variant>
      <vt:variant>
        <vt:i4>5177463</vt:i4>
      </vt:variant>
      <vt:variant>
        <vt:i4>12</vt:i4>
      </vt:variant>
      <vt:variant>
        <vt:i4>0</vt:i4>
      </vt:variant>
      <vt:variant>
        <vt:i4>5</vt:i4>
      </vt:variant>
      <vt:variant>
        <vt:lpwstr>mailto:jenny.wheeldon@esmeefairbairn.org.uk</vt:lpwstr>
      </vt:variant>
      <vt:variant>
        <vt:lpwstr/>
      </vt:variant>
      <vt:variant>
        <vt:i4>589873</vt:i4>
      </vt:variant>
      <vt:variant>
        <vt:i4>9</vt:i4>
      </vt:variant>
      <vt:variant>
        <vt:i4>0</vt:i4>
      </vt:variant>
      <vt:variant>
        <vt:i4>5</vt:i4>
      </vt:variant>
      <vt:variant>
        <vt:lpwstr>mailto:luna.dizon@esmeefairbairn.org.uk</vt:lpwstr>
      </vt:variant>
      <vt:variant>
        <vt:lpwstr/>
      </vt:variant>
      <vt:variant>
        <vt:i4>5177463</vt:i4>
      </vt:variant>
      <vt:variant>
        <vt:i4>6</vt:i4>
      </vt:variant>
      <vt:variant>
        <vt:i4>0</vt:i4>
      </vt:variant>
      <vt:variant>
        <vt:i4>5</vt:i4>
      </vt:variant>
      <vt:variant>
        <vt:lpwstr>mailto:jenny.wheeldon@esmeefairbairn.org.uk</vt:lpwstr>
      </vt:variant>
      <vt:variant>
        <vt:lpwstr/>
      </vt:variant>
      <vt:variant>
        <vt:i4>5177463</vt:i4>
      </vt:variant>
      <vt:variant>
        <vt:i4>3</vt:i4>
      </vt:variant>
      <vt:variant>
        <vt:i4>0</vt:i4>
      </vt:variant>
      <vt:variant>
        <vt:i4>5</vt:i4>
      </vt:variant>
      <vt:variant>
        <vt:lpwstr>mailto:jenny.wheeldon@esmeefairbairn.org.uk</vt:lpwstr>
      </vt:variant>
      <vt:variant>
        <vt:lpwstr/>
      </vt:variant>
      <vt:variant>
        <vt:i4>5177463</vt:i4>
      </vt:variant>
      <vt:variant>
        <vt:i4>0</vt:i4>
      </vt:variant>
      <vt:variant>
        <vt:i4>0</vt:i4>
      </vt:variant>
      <vt:variant>
        <vt:i4>5</vt:i4>
      </vt:variant>
      <vt:variant>
        <vt:lpwstr>mailto:jenny.wheeldon@esmeefairbairn.org.uk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Wheeldon</dc:creator>
  <cp:keywords/>
  <dc:description/>
  <cp:lastModifiedBy>Luna Dizon</cp:lastModifiedBy>
  <cp:revision>3</cp:revision>
  <dcterms:created xsi:type="dcterms:W3CDTF">2025-12-10T16:51:00Z</dcterms:created>
  <dcterms:modified xsi:type="dcterms:W3CDTF">2025-12-10T17:02:00Z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0x010100E744A4F333F8F64FBC0C69A94D22C048</vt:lpwstr>
  </property>
  <property fmtid="{D5CDD505-2E9C-101B-9397-08002B2CF9AE}" pid="4" name="_dlc_DocIdItemGuid">
    <vt:lpwstr>bf221f16-929a-4eaf-a214-59403066c4ed</vt:lpwstr>
  </property>
  <property fmtid="{D5CDD505-2E9C-101B-9397-08002B2CF9AE}" pid="5" name="pb1a553e6d21481497783f70de2a3b400">
    <vt:lpwstr/>
  </property>
  <property fmtid="{D5CDD505-2E9C-101B-9397-08002B2CF9AE}" pid="6" name="DocumentSetDescription">
    <vt:lpwstr/>
  </property>
  <property fmtid="{D5CDD505-2E9C-101B-9397-08002B2CF9AE}" pid="7" name="i4ed11a4047a402bb09da6d8384251940">
    <vt:lpwstr/>
  </property>
  <property fmtid="{D5CDD505-2E9C-101B-9397-08002B2CF9AE}" pid="8" name="TaxCatchAll">
    <vt:lpwstr/>
  </property>
  <property fmtid="{D5CDD505-2E9C-101B-9397-08002B2CF9AE}" pid="9" name="DMSDocumentKeywords">
    <vt:lpwstr/>
  </property>
  <property fmtid="{D5CDD505-2E9C-101B-9397-08002B2CF9AE}" pid="10" name="_ExtendedDescription">
    <vt:lpwstr/>
  </property>
  <property fmtid="{D5CDD505-2E9C-101B-9397-08002B2CF9AE}" pid="11" name="DMSDocumentType">
    <vt:lpwstr/>
  </property>
  <property fmtid="{D5CDD505-2E9C-101B-9397-08002B2CF9AE}" pid="12" name="docLang">
    <vt:lpwstr>cy</vt:lpwstr>
  </property>
</Properties>
</file>